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2825E" w14:textId="77777777" w:rsidR="00F359F8" w:rsidRPr="00D81C2C" w:rsidRDefault="00F359F8" w:rsidP="006B510D">
      <w:pPr>
        <w:pStyle w:val="Ttulo3"/>
        <w:keepNext w:val="0"/>
        <w:keepLines w:val="0"/>
        <w:widowControl w:val="0"/>
        <w:spacing w:before="0" w:after="0" w:line="300" w:lineRule="auto"/>
      </w:pPr>
    </w:p>
    <w:p w14:paraId="57C00545" w14:textId="77777777" w:rsidR="009438B4" w:rsidRPr="00D81C2C" w:rsidRDefault="009438B4" w:rsidP="000C4F93">
      <w:pPr>
        <w:spacing w:after="0" w:line="300" w:lineRule="auto"/>
      </w:pPr>
    </w:p>
    <w:p w14:paraId="7C971FF3" w14:textId="77777777" w:rsidR="005866F6" w:rsidRPr="00D81C2C" w:rsidRDefault="005866F6" w:rsidP="000C4F93">
      <w:pPr>
        <w:pStyle w:val="Ttulo"/>
        <w:rPr>
          <w:rFonts w:ascii="Century Gothic" w:hAnsi="Century Gothic"/>
        </w:rPr>
      </w:pPr>
    </w:p>
    <w:p w14:paraId="4CB19F18" w14:textId="37DA67BB" w:rsidR="005866F6" w:rsidRPr="008D0FB5" w:rsidRDefault="009623DC" w:rsidP="000C4F93">
      <w:pPr>
        <w:pStyle w:val="Ttulo"/>
        <w:rPr>
          <w:rFonts w:ascii="Century Gothic" w:hAnsi="Century Gothic"/>
          <w:lang w:val="es-CL"/>
        </w:rPr>
      </w:pPr>
      <w:r w:rsidRPr="008D0FB5">
        <w:rPr>
          <w:rFonts w:ascii="Century Gothic" w:hAnsi="Century Gothic"/>
          <w:lang w:val="es-CL"/>
        </w:rPr>
        <w:t xml:space="preserve">PARQUE FOTOVOLTAICO </w:t>
      </w:r>
      <w:r w:rsidR="00992890" w:rsidRPr="008D0FB5">
        <w:rPr>
          <w:rFonts w:ascii="Century Gothic" w:hAnsi="Century Gothic"/>
          <w:lang w:val="es-CL"/>
        </w:rPr>
        <w:t>LOS CORRALES DEL VERANO</w:t>
      </w:r>
    </w:p>
    <w:p w14:paraId="55313243" w14:textId="77777777" w:rsidR="009438B4" w:rsidRPr="00D81C2C" w:rsidRDefault="009438B4" w:rsidP="000C4F93">
      <w:pPr>
        <w:spacing w:after="0" w:line="300" w:lineRule="auto"/>
      </w:pPr>
    </w:p>
    <w:p w14:paraId="5B62064F" w14:textId="77777777" w:rsidR="003325D5" w:rsidRPr="00D81C2C" w:rsidRDefault="003325D5" w:rsidP="000C4F93">
      <w:pPr>
        <w:spacing w:after="0" w:line="300" w:lineRule="auto"/>
      </w:pPr>
    </w:p>
    <w:p w14:paraId="5A98F9F6" w14:textId="4DDB134F" w:rsidR="003325D5" w:rsidRPr="00D81C2C" w:rsidRDefault="00992890" w:rsidP="000C4F93">
      <w:pPr>
        <w:pStyle w:val="Ttulo"/>
        <w:rPr>
          <w:rFonts w:ascii="Century Gothic" w:hAnsi="Century Gothic"/>
          <w:lang w:val="es-419"/>
        </w:rPr>
      </w:pPr>
      <w:r w:rsidRPr="008D0FB5">
        <w:rPr>
          <w:rFonts w:ascii="Century Gothic" w:hAnsi="Century Gothic"/>
          <w:lang w:val="es-CL"/>
        </w:rPr>
        <w:t>PROCEDIMIENTO DE INSTALACIÓN DE TORRE P80</w:t>
      </w:r>
    </w:p>
    <w:p w14:paraId="39BA3679" w14:textId="77777777" w:rsidR="00F359F8" w:rsidRPr="00D81C2C" w:rsidRDefault="00F359F8" w:rsidP="000C4F93">
      <w:pPr>
        <w:pStyle w:val="TituloDocumento"/>
        <w:spacing w:after="0" w:line="300" w:lineRule="auto"/>
      </w:pPr>
    </w:p>
    <w:p w14:paraId="1DC8CA31" w14:textId="77777777" w:rsidR="00F359F8" w:rsidRPr="00D81C2C" w:rsidRDefault="00F359F8" w:rsidP="000C4F93">
      <w:pPr>
        <w:spacing w:after="0" w:line="300" w:lineRule="auto"/>
        <w:jc w:val="center"/>
        <w:rPr>
          <w:b/>
          <w:bCs/>
        </w:rPr>
      </w:pPr>
    </w:p>
    <w:p w14:paraId="3B018840" w14:textId="77777777" w:rsidR="009438B4" w:rsidRPr="00D81C2C" w:rsidRDefault="009438B4" w:rsidP="000C4F93">
      <w:pPr>
        <w:spacing w:after="0" w:line="300" w:lineRule="auto"/>
        <w:jc w:val="center"/>
        <w:rPr>
          <w:b/>
          <w:bCs/>
        </w:rPr>
      </w:pPr>
    </w:p>
    <w:p w14:paraId="44D4DFE8" w14:textId="77777777" w:rsidR="00F359F8" w:rsidRPr="00D81C2C" w:rsidRDefault="00F359F8" w:rsidP="000C4F93">
      <w:pPr>
        <w:spacing w:after="0" w:line="300" w:lineRule="auto"/>
        <w:jc w:val="center"/>
        <w:rPr>
          <w:b/>
          <w:bCs/>
        </w:rPr>
      </w:pPr>
    </w:p>
    <w:p w14:paraId="359EAD42" w14:textId="575AD73F" w:rsidR="00F359F8" w:rsidRPr="00D81C2C" w:rsidRDefault="00F359F8" w:rsidP="000C4F93">
      <w:pPr>
        <w:spacing w:after="0" w:line="300" w:lineRule="auto"/>
        <w:jc w:val="center"/>
        <w:rPr>
          <w:b/>
          <w:bCs/>
        </w:rPr>
      </w:pPr>
    </w:p>
    <w:p w14:paraId="53007BAE" w14:textId="54959C59" w:rsidR="00992890" w:rsidRPr="00D81C2C" w:rsidRDefault="00992890" w:rsidP="000C4F93">
      <w:pPr>
        <w:spacing w:after="0" w:line="300" w:lineRule="auto"/>
        <w:jc w:val="center"/>
        <w:rPr>
          <w:b/>
          <w:bCs/>
        </w:rPr>
      </w:pPr>
    </w:p>
    <w:p w14:paraId="0A9BEFE1" w14:textId="77777777" w:rsidR="00992890" w:rsidRPr="00D81C2C" w:rsidRDefault="00992890" w:rsidP="000C4F93">
      <w:pPr>
        <w:spacing w:after="0" w:line="300" w:lineRule="auto"/>
        <w:jc w:val="center"/>
        <w:rPr>
          <w:b/>
          <w:bCs/>
        </w:rPr>
      </w:pPr>
    </w:p>
    <w:p w14:paraId="23699EFC" w14:textId="77777777" w:rsidR="00F359F8" w:rsidRPr="00D81C2C" w:rsidRDefault="00F359F8" w:rsidP="000C4F93">
      <w:pPr>
        <w:spacing w:after="0" w:line="300" w:lineRule="auto"/>
        <w:jc w:val="center"/>
        <w:rPr>
          <w:b/>
          <w:bCs/>
        </w:rPr>
      </w:pPr>
    </w:p>
    <w:tbl>
      <w:tblPr>
        <w:tblpPr w:leftFromText="141" w:rightFromText="141" w:vertAnchor="text" w:horzAnchor="margin" w:tblpXSpec="right" w:tblpY="195"/>
        <w:tblW w:w="8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487"/>
        <w:gridCol w:w="2151"/>
        <w:gridCol w:w="1425"/>
        <w:gridCol w:w="1260"/>
        <w:gridCol w:w="1392"/>
      </w:tblGrid>
      <w:tr w:rsidR="009D45BD" w:rsidRPr="00D81C2C" w14:paraId="3BE476FE" w14:textId="77777777" w:rsidTr="009D45BD">
        <w:trPr>
          <w:trHeight w:val="288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3B8840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lang w:val="es-ES"/>
              </w:rPr>
            </w:pPr>
            <w:r w:rsidRPr="00D81C2C">
              <w:rPr>
                <w:b/>
                <w:lang w:val="es-ES"/>
              </w:rPr>
              <w:t>Rev.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E6C2E9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bCs/>
                <w:lang w:val="es-ES"/>
              </w:rPr>
            </w:pPr>
            <w:r w:rsidRPr="00D81C2C">
              <w:rPr>
                <w:b/>
                <w:lang w:val="es-ES"/>
              </w:rPr>
              <w:t>Fecha.</w:t>
            </w:r>
          </w:p>
        </w:tc>
        <w:tc>
          <w:tcPr>
            <w:tcW w:w="2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D03F50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bCs/>
                <w:lang w:val="es-ES"/>
              </w:rPr>
            </w:pPr>
            <w:r w:rsidRPr="00D81C2C">
              <w:rPr>
                <w:b/>
                <w:lang w:val="es-ES"/>
              </w:rPr>
              <w:t>Emitido para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198B4B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bCs/>
                <w:lang w:val="es-ES"/>
              </w:rPr>
            </w:pPr>
            <w:r w:rsidRPr="00D81C2C">
              <w:rPr>
                <w:b/>
                <w:lang w:val="es-ES"/>
              </w:rPr>
              <w:t>Preparado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01B508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bCs/>
                <w:lang w:val="es-ES"/>
              </w:rPr>
            </w:pPr>
            <w:r w:rsidRPr="00D81C2C">
              <w:rPr>
                <w:b/>
                <w:lang w:val="es-ES"/>
              </w:rPr>
              <w:t>Revisado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8AC640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b/>
                <w:bCs/>
                <w:lang w:val="es-ES"/>
              </w:rPr>
            </w:pPr>
            <w:r w:rsidRPr="00D81C2C">
              <w:rPr>
                <w:b/>
                <w:lang w:val="es-ES"/>
              </w:rPr>
              <w:t>Aprobado</w:t>
            </w:r>
          </w:p>
        </w:tc>
      </w:tr>
      <w:tr w:rsidR="009D45BD" w:rsidRPr="00D81C2C" w14:paraId="5C99618B" w14:textId="77777777" w:rsidTr="009D45BD">
        <w:trPr>
          <w:trHeight w:val="288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B5BDC6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3E240E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06/07/2021</w:t>
            </w:r>
          </w:p>
        </w:tc>
        <w:tc>
          <w:tcPr>
            <w:tcW w:w="2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F9FFBA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Coordinación interna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D4902F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JS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AC409A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CH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373282" w14:textId="77777777" w:rsidR="009D45BD" w:rsidRPr="00D81C2C" w:rsidRDefault="009D45BD" w:rsidP="000C4F93">
            <w:pPr>
              <w:pStyle w:val="Textoindependiente"/>
              <w:spacing w:after="0" w:line="300" w:lineRule="auto"/>
              <w:jc w:val="center"/>
              <w:rPr>
                <w:sz w:val="20"/>
                <w:lang w:val="es-ES"/>
              </w:rPr>
            </w:pPr>
            <w:r w:rsidRPr="00D81C2C">
              <w:rPr>
                <w:sz w:val="20"/>
                <w:lang w:val="es-ES"/>
              </w:rPr>
              <w:t>CH</w:t>
            </w:r>
          </w:p>
        </w:tc>
      </w:tr>
    </w:tbl>
    <w:p w14:paraId="2604F381" w14:textId="77777777" w:rsidR="00D45BF5" w:rsidRPr="00D81C2C" w:rsidRDefault="00D45BF5" w:rsidP="008D0FB5">
      <w:pPr>
        <w:spacing w:after="0" w:line="300" w:lineRule="auto"/>
        <w:rPr>
          <w:b/>
          <w:bCs/>
        </w:rPr>
      </w:pPr>
      <w:r w:rsidRPr="00D81C2C">
        <w:rPr>
          <w:b/>
          <w:bCs/>
        </w:rPr>
        <w:br w:type="page"/>
      </w:r>
    </w:p>
    <w:sdt>
      <w:sdtPr>
        <w:rPr>
          <w:rFonts w:eastAsiaTheme="minorHAnsi" w:cstheme="minorBidi"/>
          <w:b w:val="0"/>
          <w:caps w:val="0"/>
          <w:sz w:val="22"/>
          <w:szCs w:val="22"/>
          <w:lang w:val="es-ES"/>
        </w:rPr>
        <w:id w:val="-108345497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6FE5A0E" w14:textId="77777777" w:rsidR="00F359F8" w:rsidRPr="008D0FB5" w:rsidRDefault="00F359F8" w:rsidP="008D0FB5">
          <w:pPr>
            <w:pStyle w:val="Ttulo1"/>
            <w:keepNext w:val="0"/>
            <w:keepLines w:val="0"/>
            <w:widowControl w:val="0"/>
            <w:spacing w:before="0" w:after="0" w:line="300" w:lineRule="auto"/>
            <w:rPr>
              <w:b w:val="0"/>
              <w:caps w:val="0"/>
              <w:lang w:val="es-419"/>
            </w:rPr>
          </w:pPr>
          <w:r w:rsidRPr="008D0FB5">
            <w:rPr>
              <w:lang w:val="es-419"/>
            </w:rPr>
            <w:t>Contenido</w:t>
          </w:r>
        </w:p>
        <w:p w14:paraId="6B1EE79A" w14:textId="01D92267" w:rsidR="00A344BC" w:rsidRPr="00D81C2C" w:rsidRDefault="00F359F8" w:rsidP="000C4F93">
          <w:pPr>
            <w:pStyle w:val="TDC1"/>
            <w:tabs>
              <w:tab w:val="right" w:leader="dot" w:pos="9350"/>
            </w:tabs>
            <w:spacing w:after="0" w:line="300" w:lineRule="auto"/>
            <w:rPr>
              <w:rFonts w:eastAsiaTheme="minorEastAsia"/>
              <w:noProof/>
              <w:lang w:val="en-US"/>
            </w:rPr>
          </w:pPr>
          <w:r w:rsidRPr="00D81C2C">
            <w:rPr>
              <w:noProof/>
            </w:rPr>
            <w:fldChar w:fldCharType="begin"/>
          </w:r>
          <w:r w:rsidRPr="00D81C2C">
            <w:instrText xml:space="preserve"> TOC \o "1-3" \h \z \u </w:instrText>
          </w:r>
          <w:r w:rsidRPr="00D81C2C">
            <w:rPr>
              <w:noProof/>
            </w:rPr>
            <w:fldChar w:fldCharType="separate"/>
          </w:r>
          <w:hyperlink w:anchor="_Toc76483185" w:history="1">
            <w:r w:rsidR="00A344BC" w:rsidRPr="00D81C2C">
              <w:rPr>
                <w:rStyle w:val="Hipervnculo"/>
                <w:noProof/>
                <w:lang w:val="es-419"/>
              </w:rPr>
              <w:t>OBJETIVO</w:t>
            </w:r>
            <w:r w:rsidR="00A344BC" w:rsidRPr="00D81C2C">
              <w:rPr>
                <w:noProof/>
                <w:webHidden/>
              </w:rPr>
              <w:tab/>
            </w:r>
            <w:r w:rsidR="00A344BC" w:rsidRPr="00D81C2C">
              <w:rPr>
                <w:noProof/>
                <w:webHidden/>
              </w:rPr>
              <w:fldChar w:fldCharType="begin"/>
            </w:r>
            <w:r w:rsidR="00A344BC" w:rsidRPr="00D81C2C">
              <w:rPr>
                <w:noProof/>
                <w:webHidden/>
              </w:rPr>
              <w:instrText xml:space="preserve"> PAGEREF _Toc76483185 \h </w:instrText>
            </w:r>
            <w:r w:rsidR="00A344BC" w:rsidRPr="00D81C2C">
              <w:rPr>
                <w:noProof/>
                <w:webHidden/>
              </w:rPr>
            </w:r>
            <w:r w:rsidR="00A344BC" w:rsidRPr="00D81C2C">
              <w:rPr>
                <w:noProof/>
                <w:webHidden/>
              </w:rPr>
              <w:fldChar w:fldCharType="separate"/>
            </w:r>
            <w:r w:rsidR="00A344BC" w:rsidRPr="00D81C2C">
              <w:rPr>
                <w:noProof/>
                <w:webHidden/>
              </w:rPr>
              <w:t>3</w:t>
            </w:r>
            <w:r w:rsidR="00A344BC" w:rsidRPr="00D81C2C">
              <w:rPr>
                <w:noProof/>
                <w:webHidden/>
              </w:rPr>
              <w:fldChar w:fldCharType="end"/>
            </w:r>
          </w:hyperlink>
        </w:p>
        <w:p w14:paraId="1BA7F9E8" w14:textId="3A7A783D" w:rsidR="00A344BC" w:rsidRPr="00D81C2C" w:rsidRDefault="009A0187" w:rsidP="000C4F93">
          <w:pPr>
            <w:pStyle w:val="TDC1"/>
            <w:tabs>
              <w:tab w:val="right" w:leader="dot" w:pos="9350"/>
            </w:tabs>
            <w:spacing w:after="0" w:line="300" w:lineRule="auto"/>
            <w:rPr>
              <w:rFonts w:eastAsiaTheme="minorEastAsia"/>
              <w:noProof/>
              <w:lang w:val="en-US"/>
            </w:rPr>
          </w:pPr>
          <w:hyperlink w:anchor="_Toc76483186" w:history="1">
            <w:r w:rsidR="00A344BC" w:rsidRPr="00D81C2C">
              <w:rPr>
                <w:rStyle w:val="Hipervnculo"/>
                <w:noProof/>
                <w:lang w:val="es-419"/>
              </w:rPr>
              <w:t>ANTECEDENTES</w:t>
            </w:r>
            <w:r w:rsidR="00A344BC" w:rsidRPr="00D81C2C">
              <w:rPr>
                <w:noProof/>
                <w:webHidden/>
              </w:rPr>
              <w:tab/>
            </w:r>
            <w:r w:rsidR="00A344BC" w:rsidRPr="00D81C2C">
              <w:rPr>
                <w:noProof/>
                <w:webHidden/>
              </w:rPr>
              <w:fldChar w:fldCharType="begin"/>
            </w:r>
            <w:r w:rsidR="00A344BC" w:rsidRPr="00D81C2C">
              <w:rPr>
                <w:noProof/>
                <w:webHidden/>
              </w:rPr>
              <w:instrText xml:space="preserve"> PAGEREF _Toc76483186 \h </w:instrText>
            </w:r>
            <w:r w:rsidR="00A344BC" w:rsidRPr="00D81C2C">
              <w:rPr>
                <w:noProof/>
                <w:webHidden/>
              </w:rPr>
            </w:r>
            <w:r w:rsidR="00A344BC" w:rsidRPr="00D81C2C">
              <w:rPr>
                <w:noProof/>
                <w:webHidden/>
              </w:rPr>
              <w:fldChar w:fldCharType="separate"/>
            </w:r>
            <w:r w:rsidR="00A344BC" w:rsidRPr="00D81C2C">
              <w:rPr>
                <w:noProof/>
                <w:webHidden/>
              </w:rPr>
              <w:t>3</w:t>
            </w:r>
            <w:r w:rsidR="00A344BC" w:rsidRPr="00D81C2C">
              <w:rPr>
                <w:noProof/>
                <w:webHidden/>
              </w:rPr>
              <w:fldChar w:fldCharType="end"/>
            </w:r>
          </w:hyperlink>
        </w:p>
        <w:p w14:paraId="162AEF9B" w14:textId="3660F8CE" w:rsidR="00A344BC" w:rsidRPr="00D81C2C" w:rsidRDefault="009A0187" w:rsidP="000C4F93">
          <w:pPr>
            <w:pStyle w:val="TDC1"/>
            <w:tabs>
              <w:tab w:val="right" w:leader="dot" w:pos="9350"/>
            </w:tabs>
            <w:spacing w:after="0" w:line="300" w:lineRule="auto"/>
            <w:rPr>
              <w:rFonts w:eastAsiaTheme="minorEastAsia"/>
              <w:noProof/>
              <w:lang w:val="en-US"/>
            </w:rPr>
          </w:pPr>
          <w:hyperlink w:anchor="_Toc76483187" w:history="1">
            <w:r w:rsidR="00A344BC" w:rsidRPr="00D81C2C">
              <w:rPr>
                <w:rStyle w:val="Hipervnculo"/>
                <w:noProof/>
                <w:lang w:val="es-419"/>
              </w:rPr>
              <w:t>DESCRIPCIÓN DE ACTIVIDADES A REALIZAR</w:t>
            </w:r>
            <w:r w:rsidR="00A344BC" w:rsidRPr="00D81C2C">
              <w:rPr>
                <w:noProof/>
                <w:webHidden/>
              </w:rPr>
              <w:tab/>
            </w:r>
            <w:r w:rsidR="00A344BC" w:rsidRPr="00D81C2C">
              <w:rPr>
                <w:noProof/>
                <w:webHidden/>
              </w:rPr>
              <w:fldChar w:fldCharType="begin"/>
            </w:r>
            <w:r w:rsidR="00A344BC" w:rsidRPr="00D81C2C">
              <w:rPr>
                <w:noProof/>
                <w:webHidden/>
              </w:rPr>
              <w:instrText xml:space="preserve"> PAGEREF _Toc76483187 \h </w:instrText>
            </w:r>
            <w:r w:rsidR="00A344BC" w:rsidRPr="00D81C2C">
              <w:rPr>
                <w:noProof/>
                <w:webHidden/>
              </w:rPr>
            </w:r>
            <w:r w:rsidR="00A344BC" w:rsidRPr="00D81C2C">
              <w:rPr>
                <w:noProof/>
                <w:webHidden/>
              </w:rPr>
              <w:fldChar w:fldCharType="separate"/>
            </w:r>
            <w:r w:rsidR="00A344BC" w:rsidRPr="00D81C2C">
              <w:rPr>
                <w:noProof/>
                <w:webHidden/>
              </w:rPr>
              <w:t>4</w:t>
            </w:r>
            <w:r w:rsidR="00A344BC" w:rsidRPr="00D81C2C">
              <w:rPr>
                <w:noProof/>
                <w:webHidden/>
              </w:rPr>
              <w:fldChar w:fldCharType="end"/>
            </w:r>
          </w:hyperlink>
        </w:p>
        <w:p w14:paraId="0836DB3D" w14:textId="16D39B34" w:rsidR="00A344BC" w:rsidRPr="00D81C2C" w:rsidRDefault="009A0187" w:rsidP="000C4F93">
          <w:pPr>
            <w:pStyle w:val="TDC1"/>
            <w:tabs>
              <w:tab w:val="right" w:leader="dot" w:pos="9350"/>
            </w:tabs>
            <w:spacing w:after="0" w:line="300" w:lineRule="auto"/>
            <w:rPr>
              <w:rFonts w:eastAsiaTheme="minorEastAsia"/>
              <w:noProof/>
              <w:lang w:val="en-US"/>
            </w:rPr>
          </w:pPr>
          <w:hyperlink w:anchor="_Toc76483188" w:history="1">
            <w:r w:rsidR="00A344BC" w:rsidRPr="00D81C2C">
              <w:rPr>
                <w:rStyle w:val="Hipervnculo"/>
                <w:noProof/>
                <w:lang w:val="es-419"/>
              </w:rPr>
              <w:t>CONCLUSIONES</w:t>
            </w:r>
            <w:r w:rsidR="00A344BC" w:rsidRPr="00D81C2C">
              <w:rPr>
                <w:noProof/>
                <w:webHidden/>
              </w:rPr>
              <w:tab/>
            </w:r>
            <w:r w:rsidR="00A344BC" w:rsidRPr="00D81C2C">
              <w:rPr>
                <w:noProof/>
                <w:webHidden/>
              </w:rPr>
              <w:fldChar w:fldCharType="begin"/>
            </w:r>
            <w:r w:rsidR="00A344BC" w:rsidRPr="00D81C2C">
              <w:rPr>
                <w:noProof/>
                <w:webHidden/>
              </w:rPr>
              <w:instrText xml:space="preserve"> PAGEREF _Toc76483188 \h </w:instrText>
            </w:r>
            <w:r w:rsidR="00A344BC" w:rsidRPr="00D81C2C">
              <w:rPr>
                <w:noProof/>
                <w:webHidden/>
              </w:rPr>
            </w:r>
            <w:r w:rsidR="00A344BC" w:rsidRPr="00D81C2C">
              <w:rPr>
                <w:noProof/>
                <w:webHidden/>
              </w:rPr>
              <w:fldChar w:fldCharType="separate"/>
            </w:r>
            <w:r w:rsidR="00A344BC" w:rsidRPr="00D81C2C">
              <w:rPr>
                <w:noProof/>
                <w:webHidden/>
              </w:rPr>
              <w:t>8</w:t>
            </w:r>
            <w:r w:rsidR="00A344BC" w:rsidRPr="00D81C2C">
              <w:rPr>
                <w:noProof/>
                <w:webHidden/>
              </w:rPr>
              <w:fldChar w:fldCharType="end"/>
            </w:r>
          </w:hyperlink>
        </w:p>
        <w:p w14:paraId="410F6F3B" w14:textId="3B85630A" w:rsidR="00F359F8" w:rsidRPr="00D81C2C" w:rsidRDefault="00F359F8" w:rsidP="000C4F93">
          <w:pPr>
            <w:spacing w:after="0" w:line="300" w:lineRule="auto"/>
          </w:pPr>
          <w:r w:rsidRPr="00D81C2C">
            <w:rPr>
              <w:b/>
              <w:bCs/>
              <w:lang w:val="es-ES"/>
            </w:rPr>
            <w:fldChar w:fldCharType="end"/>
          </w:r>
        </w:p>
      </w:sdtContent>
    </w:sdt>
    <w:p w14:paraId="7C954CBB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06AD8A63" w14:textId="69A210B7" w:rsidR="00992890" w:rsidRPr="00D81C2C" w:rsidRDefault="00992890" w:rsidP="000C4F93">
      <w:pPr>
        <w:spacing w:after="0" w:line="300" w:lineRule="auto"/>
        <w:rPr>
          <w:lang w:val="en-US"/>
        </w:rPr>
      </w:pPr>
    </w:p>
    <w:p w14:paraId="5ECE51C1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2C2341CA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5F9FB2B4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0C9798CF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2ECDE284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2B77A6F7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284D105F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2F79E0A8" w14:textId="77777777" w:rsidR="00992890" w:rsidRPr="00D81C2C" w:rsidRDefault="00992890" w:rsidP="000C4F93">
      <w:pPr>
        <w:spacing w:after="0" w:line="300" w:lineRule="auto"/>
        <w:rPr>
          <w:lang w:val="es-CL"/>
        </w:rPr>
      </w:pPr>
    </w:p>
    <w:p w14:paraId="082AF225" w14:textId="77777777" w:rsidR="00F359F8" w:rsidRPr="00D81C2C" w:rsidRDefault="00F359F8" w:rsidP="000C4F93">
      <w:pPr>
        <w:spacing w:after="0" w:line="300" w:lineRule="auto"/>
        <w:rPr>
          <w:b/>
          <w:bCs/>
        </w:rPr>
      </w:pPr>
      <w:r w:rsidRPr="00D81C2C">
        <w:rPr>
          <w:b/>
          <w:bCs/>
        </w:rPr>
        <w:br w:type="page"/>
      </w:r>
    </w:p>
    <w:p w14:paraId="72982265" w14:textId="0DE25163" w:rsidR="00F359F8" w:rsidRPr="00D81C2C" w:rsidRDefault="00BF7722" w:rsidP="006B510D">
      <w:pPr>
        <w:pStyle w:val="Ttulo1"/>
        <w:keepNext w:val="0"/>
        <w:keepLines w:val="0"/>
        <w:widowControl w:val="0"/>
        <w:spacing w:before="0" w:after="0" w:line="300" w:lineRule="auto"/>
        <w:rPr>
          <w:lang w:val="es-419"/>
        </w:rPr>
      </w:pPr>
      <w:bookmarkStart w:id="0" w:name="_Toc76483185"/>
      <w:r w:rsidRPr="00D81C2C">
        <w:rPr>
          <w:lang w:val="es-419"/>
        </w:rPr>
        <w:lastRenderedPageBreak/>
        <w:t>OB</w:t>
      </w:r>
      <w:r w:rsidR="00992890" w:rsidRPr="00D81C2C">
        <w:rPr>
          <w:lang w:val="es-419"/>
        </w:rPr>
        <w:t>JE</w:t>
      </w:r>
      <w:r w:rsidRPr="00D81C2C">
        <w:rPr>
          <w:lang w:val="es-419"/>
        </w:rPr>
        <w:t>TIVO</w:t>
      </w:r>
      <w:bookmarkEnd w:id="0"/>
    </w:p>
    <w:p w14:paraId="4D5860E9" w14:textId="77777777" w:rsidR="00971521" w:rsidRPr="00D81C2C" w:rsidRDefault="00971521" w:rsidP="006B510D">
      <w:pPr>
        <w:widowControl w:val="0"/>
        <w:spacing w:after="0" w:line="300" w:lineRule="auto"/>
        <w:rPr>
          <w:lang w:val="es-CL"/>
        </w:rPr>
      </w:pPr>
    </w:p>
    <w:p w14:paraId="67BB69C3" w14:textId="0B4D194F" w:rsidR="00992890" w:rsidRPr="00D81C2C" w:rsidRDefault="00992890" w:rsidP="006B510D">
      <w:pPr>
        <w:widowControl w:val="0"/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El objetivo de este documento es presentar las actividades a realizar para la construcción de la torre P80 </w:t>
      </w:r>
      <w:r w:rsidR="00201092" w:rsidRPr="00D81C2C">
        <w:rPr>
          <w:lang w:val="es-CL"/>
        </w:rPr>
        <w:t xml:space="preserve">(o P-80) </w:t>
      </w:r>
      <w:r w:rsidR="00C52C81" w:rsidRPr="00D81C2C">
        <w:rPr>
          <w:lang w:val="es-CL"/>
        </w:rPr>
        <w:t xml:space="preserve">en el lugar contemplado por </w:t>
      </w:r>
      <w:r w:rsidRPr="00D81C2C">
        <w:rPr>
          <w:lang w:val="es-CL"/>
        </w:rPr>
        <w:t>l</w:t>
      </w:r>
      <w:r w:rsidR="00C52C81" w:rsidRPr="00D81C2C">
        <w:rPr>
          <w:lang w:val="es-CL"/>
        </w:rPr>
        <w:t>a</w:t>
      </w:r>
      <w:r w:rsidRPr="00D81C2C">
        <w:rPr>
          <w:lang w:val="es-CL"/>
        </w:rPr>
        <w:t xml:space="preserve"> RCA </w:t>
      </w:r>
      <w:r w:rsidR="00C52C81" w:rsidRPr="00D81C2C">
        <w:rPr>
          <w:lang w:val="es-CL"/>
        </w:rPr>
        <w:t xml:space="preserve">N° </w:t>
      </w:r>
      <w:r w:rsidRPr="00D81C2C">
        <w:rPr>
          <w:lang w:val="es-CL"/>
        </w:rPr>
        <w:t>401/2019</w:t>
      </w:r>
      <w:r w:rsidR="00C52C81" w:rsidRPr="00D81C2C">
        <w:rPr>
          <w:lang w:val="es-CL"/>
        </w:rPr>
        <w:t>,</w:t>
      </w:r>
      <w:r w:rsidRPr="00D81C2C">
        <w:rPr>
          <w:lang w:val="es-CL"/>
        </w:rPr>
        <w:t xml:space="preserve"> de fecha 23 de </w:t>
      </w:r>
      <w:r w:rsidR="00C52C81" w:rsidRPr="00D81C2C">
        <w:rPr>
          <w:lang w:val="es-CL"/>
        </w:rPr>
        <w:t>j</w:t>
      </w:r>
      <w:r w:rsidRPr="00D81C2C">
        <w:rPr>
          <w:lang w:val="es-CL"/>
        </w:rPr>
        <w:t>ulio de 2019</w:t>
      </w:r>
      <w:r w:rsidR="00C52C81" w:rsidRPr="00D81C2C">
        <w:rPr>
          <w:lang w:val="es-CL"/>
        </w:rPr>
        <w:t xml:space="preserve">, que aprobó la Declaración de Impacto Ambiental del </w:t>
      </w:r>
      <w:r w:rsidRPr="00D81C2C">
        <w:rPr>
          <w:lang w:val="es-CL"/>
        </w:rPr>
        <w:t xml:space="preserve">proyecto </w:t>
      </w:r>
      <w:r w:rsidR="00C52C81" w:rsidRPr="00D81C2C">
        <w:rPr>
          <w:lang w:val="es-CL"/>
        </w:rPr>
        <w:t xml:space="preserve">“Parque Fotovoltaico </w:t>
      </w:r>
      <w:r w:rsidRPr="00D81C2C">
        <w:rPr>
          <w:lang w:val="es-CL"/>
        </w:rPr>
        <w:t>Los Corrales del Verano</w:t>
      </w:r>
      <w:r w:rsidR="00C52C81" w:rsidRPr="00D81C2C">
        <w:rPr>
          <w:lang w:val="es-CL"/>
        </w:rPr>
        <w:t xml:space="preserve">”, cuyo titular es </w:t>
      </w:r>
      <w:proofErr w:type="spellStart"/>
      <w:r w:rsidR="00C52C81" w:rsidRPr="00D81C2C">
        <w:rPr>
          <w:lang w:val="es-CL"/>
        </w:rPr>
        <w:t>Peteroa</w:t>
      </w:r>
      <w:proofErr w:type="spellEnd"/>
      <w:r w:rsidR="00C52C81" w:rsidRPr="00D81C2C">
        <w:rPr>
          <w:lang w:val="es-CL"/>
        </w:rPr>
        <w:t xml:space="preserve"> Energy </w:t>
      </w:r>
      <w:proofErr w:type="spellStart"/>
      <w:r w:rsidR="00C52C81" w:rsidRPr="00D81C2C">
        <w:rPr>
          <w:lang w:val="es-CL"/>
        </w:rPr>
        <w:t>SpA</w:t>
      </w:r>
      <w:proofErr w:type="spellEnd"/>
    </w:p>
    <w:p w14:paraId="2B6D7F60" w14:textId="77777777" w:rsidR="00971521" w:rsidRPr="00D81C2C" w:rsidRDefault="00971521" w:rsidP="006B510D">
      <w:pPr>
        <w:pStyle w:val="Ttulo1"/>
        <w:keepNext w:val="0"/>
        <w:keepLines w:val="0"/>
        <w:widowControl w:val="0"/>
        <w:spacing w:before="0" w:after="0" w:line="300" w:lineRule="auto"/>
        <w:rPr>
          <w:lang w:val="es-419"/>
        </w:rPr>
      </w:pPr>
      <w:bookmarkStart w:id="1" w:name="_Toc76483186"/>
    </w:p>
    <w:p w14:paraId="158BFDE9" w14:textId="528AA1C9" w:rsidR="00BF7722" w:rsidRPr="00D81C2C" w:rsidRDefault="00BF7722" w:rsidP="006B510D">
      <w:pPr>
        <w:pStyle w:val="Ttulo1"/>
        <w:keepNext w:val="0"/>
        <w:keepLines w:val="0"/>
        <w:widowControl w:val="0"/>
        <w:spacing w:before="0" w:after="0" w:line="300" w:lineRule="auto"/>
        <w:rPr>
          <w:lang w:val="es-419"/>
        </w:rPr>
      </w:pPr>
      <w:r w:rsidRPr="00D81C2C">
        <w:rPr>
          <w:lang w:val="es-419"/>
        </w:rPr>
        <w:t>A</w:t>
      </w:r>
      <w:r w:rsidR="009D45BD" w:rsidRPr="00D81C2C">
        <w:rPr>
          <w:lang w:val="es-419"/>
        </w:rPr>
        <w:t>NTECEDENTES</w:t>
      </w:r>
      <w:bookmarkEnd w:id="1"/>
    </w:p>
    <w:p w14:paraId="2EDC0AB9" w14:textId="77777777" w:rsidR="00971521" w:rsidRPr="00D81C2C" w:rsidRDefault="00971521" w:rsidP="000C4F93">
      <w:pPr>
        <w:spacing w:after="0" w:line="300" w:lineRule="auto"/>
        <w:rPr>
          <w:lang w:val="es-CL"/>
        </w:rPr>
      </w:pPr>
    </w:p>
    <w:p w14:paraId="2E34D923" w14:textId="272F3ACA" w:rsidR="009D45BD" w:rsidRPr="00D81C2C" w:rsidRDefault="009D45BD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El </w:t>
      </w:r>
      <w:r w:rsidR="00C52C81" w:rsidRPr="00D81C2C">
        <w:rPr>
          <w:lang w:val="es-CL"/>
        </w:rPr>
        <w:t>p</w:t>
      </w:r>
      <w:r w:rsidRPr="00D81C2C">
        <w:rPr>
          <w:lang w:val="es-CL"/>
        </w:rPr>
        <w:t xml:space="preserve">royecto </w:t>
      </w:r>
      <w:r w:rsidR="00C52C81" w:rsidRPr="00D81C2C">
        <w:rPr>
          <w:lang w:val="es-CL"/>
        </w:rPr>
        <w:t xml:space="preserve">“Parque Fotovoltaico </w:t>
      </w:r>
      <w:r w:rsidRPr="00D81C2C">
        <w:rPr>
          <w:lang w:val="es-CL"/>
        </w:rPr>
        <w:t>Los Corrales del Verano</w:t>
      </w:r>
      <w:r w:rsidR="00C52C81" w:rsidRPr="00D81C2C">
        <w:rPr>
          <w:lang w:val="es-CL"/>
        </w:rPr>
        <w:t>” (el “</w:t>
      </w:r>
      <w:r w:rsidR="00C52C81" w:rsidRPr="00D81C2C">
        <w:rPr>
          <w:b/>
          <w:bCs/>
          <w:lang w:val="es-CL"/>
        </w:rPr>
        <w:t>Proyecto</w:t>
      </w:r>
      <w:r w:rsidR="00C52C81" w:rsidRPr="00D81C2C">
        <w:rPr>
          <w:lang w:val="es-CL"/>
        </w:rPr>
        <w:t>”)</w:t>
      </w:r>
      <w:r w:rsidRPr="00D81C2C">
        <w:rPr>
          <w:lang w:val="es-CL"/>
        </w:rPr>
        <w:t>, consiste en</w:t>
      </w:r>
      <w:r w:rsidR="00C52C81" w:rsidRPr="00D81C2C">
        <w:rPr>
          <w:lang w:val="es-CL"/>
        </w:rPr>
        <w:t xml:space="preserve"> </w:t>
      </w:r>
      <w:r w:rsidRPr="00D81C2C">
        <w:rPr>
          <w:lang w:val="es-CL"/>
        </w:rPr>
        <w:t>la instalación y operación de una planta solar fotovoltaica</w:t>
      </w:r>
      <w:r w:rsidR="00C52C81" w:rsidRPr="00D81C2C">
        <w:rPr>
          <w:lang w:val="es-CL"/>
        </w:rPr>
        <w:t xml:space="preserve"> que tendrá una potencia de salida nominal de 18 </w:t>
      </w:r>
      <w:proofErr w:type="spellStart"/>
      <w:r w:rsidR="00C52C81" w:rsidRPr="00D81C2C">
        <w:rPr>
          <w:lang w:val="es-CL"/>
        </w:rPr>
        <w:t>MWac</w:t>
      </w:r>
      <w:proofErr w:type="spellEnd"/>
      <w:r w:rsidR="00C52C81" w:rsidRPr="00D81C2C">
        <w:rPr>
          <w:lang w:val="es-CL"/>
        </w:rPr>
        <w:t xml:space="preserve"> basada en la potencia instalada de 21,50 </w:t>
      </w:r>
      <w:proofErr w:type="spellStart"/>
      <w:r w:rsidR="00C52C81" w:rsidRPr="00D81C2C">
        <w:rPr>
          <w:lang w:val="es-CL"/>
        </w:rPr>
        <w:t>MWp</w:t>
      </w:r>
      <w:proofErr w:type="spellEnd"/>
      <w:r w:rsidR="00C52C81" w:rsidRPr="00D81C2C">
        <w:rPr>
          <w:lang w:val="es-CL"/>
        </w:rPr>
        <w:t xml:space="preserve">. La planta utilizará 59.720 módulos de 360 Watts. Además, el Proyecto contempla una línea de media tensión de 12 kV, de 6,8 km de largo </w:t>
      </w:r>
      <w:r w:rsidR="00D257CE" w:rsidRPr="00D81C2C">
        <w:rPr>
          <w:lang w:val="es-CL"/>
        </w:rPr>
        <w:t xml:space="preserve">cuyo punto de interconexión se ubica en la Calle </w:t>
      </w:r>
      <w:proofErr w:type="spellStart"/>
      <w:r w:rsidR="00D257CE" w:rsidRPr="00D81C2C">
        <w:rPr>
          <w:lang w:val="es-CL"/>
        </w:rPr>
        <w:t>Jaromir</w:t>
      </w:r>
      <w:proofErr w:type="spellEnd"/>
      <w:r w:rsidR="00D257CE" w:rsidRPr="00D81C2C">
        <w:rPr>
          <w:lang w:val="es-CL"/>
        </w:rPr>
        <w:t xml:space="preserve"> </w:t>
      </w:r>
      <w:proofErr w:type="spellStart"/>
      <w:r w:rsidR="00D257CE" w:rsidRPr="00D81C2C">
        <w:rPr>
          <w:lang w:val="es-CL"/>
        </w:rPr>
        <w:t>Pridal</w:t>
      </w:r>
      <w:proofErr w:type="spellEnd"/>
      <w:r w:rsidR="00D257CE" w:rsidRPr="00D81C2C">
        <w:rPr>
          <w:lang w:val="es-CL"/>
        </w:rPr>
        <w:t xml:space="preserve"> y Camino El Guanaco</w:t>
      </w:r>
      <w:r w:rsidRPr="00D81C2C">
        <w:rPr>
          <w:lang w:val="es-CL"/>
        </w:rPr>
        <w:t>.</w:t>
      </w:r>
    </w:p>
    <w:p w14:paraId="1A9A0EA2" w14:textId="0F03BAC6" w:rsidR="00201092" w:rsidRPr="00D81C2C" w:rsidRDefault="00201092" w:rsidP="000C4F93">
      <w:pPr>
        <w:spacing w:after="0" w:line="300" w:lineRule="auto"/>
        <w:rPr>
          <w:lang w:val="es-CL"/>
        </w:rPr>
      </w:pPr>
    </w:p>
    <w:p w14:paraId="2E1213FA" w14:textId="316836B4" w:rsidR="00D257CE" w:rsidRPr="00D81C2C" w:rsidRDefault="00201092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Las </w:t>
      </w:r>
      <w:r w:rsidR="00D257CE" w:rsidRPr="00D81C2C">
        <w:rPr>
          <w:lang w:val="es-CL"/>
        </w:rPr>
        <w:t xml:space="preserve">actividades de construcción de la torre P80 </w:t>
      </w:r>
      <w:r w:rsidRPr="00D81C2C">
        <w:rPr>
          <w:lang w:val="es-CL"/>
        </w:rPr>
        <w:t xml:space="preserve">se iniciaron </w:t>
      </w:r>
      <w:r w:rsidR="00971521" w:rsidRPr="00D81C2C">
        <w:rPr>
          <w:lang w:val="es-CL"/>
        </w:rPr>
        <w:t xml:space="preserve">con una </w:t>
      </w:r>
      <w:r w:rsidR="00D257CE" w:rsidRPr="00D81C2C">
        <w:rPr>
          <w:lang w:val="es-CL"/>
        </w:rPr>
        <w:t xml:space="preserve">excavación </w:t>
      </w:r>
      <w:r w:rsidR="00971521" w:rsidRPr="00D81C2C">
        <w:rPr>
          <w:lang w:val="es-CL"/>
        </w:rPr>
        <w:t xml:space="preserve">ubicada en un punto </w:t>
      </w:r>
      <w:r w:rsidR="00D257CE" w:rsidRPr="00D81C2C">
        <w:rPr>
          <w:lang w:val="es-CL"/>
        </w:rPr>
        <w:t>diferente al indicado en la RCA</w:t>
      </w:r>
      <w:r w:rsidR="00E37BB7" w:rsidRPr="00D81C2C">
        <w:rPr>
          <w:lang w:val="es-CL"/>
        </w:rPr>
        <w:t xml:space="preserve"> N° 401/2019</w:t>
      </w:r>
      <w:r w:rsidR="00971521" w:rsidRPr="00D81C2C">
        <w:rPr>
          <w:lang w:val="es-CL"/>
        </w:rPr>
        <w:t>,</w:t>
      </w:r>
      <w:r w:rsidR="00D257CE" w:rsidRPr="00D81C2C">
        <w:rPr>
          <w:lang w:val="es-CL"/>
        </w:rPr>
        <w:t xml:space="preserve"> según se observa en la Imagen 1. </w:t>
      </w:r>
    </w:p>
    <w:p w14:paraId="43CAC73D" w14:textId="77777777" w:rsidR="00971521" w:rsidRPr="00D81C2C" w:rsidRDefault="00971521" w:rsidP="000C4F93">
      <w:pPr>
        <w:spacing w:after="0" w:line="300" w:lineRule="auto"/>
        <w:rPr>
          <w:lang w:val="es-CL"/>
        </w:rPr>
      </w:pPr>
    </w:p>
    <w:p w14:paraId="1A33BC38" w14:textId="06075E5A" w:rsidR="009D45BD" w:rsidRPr="00D81C2C" w:rsidRDefault="009D45BD" w:rsidP="000C4F93">
      <w:pPr>
        <w:spacing w:after="0" w:line="300" w:lineRule="auto"/>
        <w:rPr>
          <w:lang w:val="es-CL"/>
        </w:rPr>
      </w:pPr>
    </w:p>
    <w:p w14:paraId="3B878D6F" w14:textId="475B8562" w:rsidR="00D257CE" w:rsidRPr="00D81C2C" w:rsidRDefault="00D257CE" w:rsidP="000C4F93">
      <w:pPr>
        <w:spacing w:after="0" w:line="300" w:lineRule="auto"/>
        <w:jc w:val="center"/>
      </w:pPr>
      <w:r w:rsidRPr="00D81C2C">
        <w:rPr>
          <w:noProof/>
        </w:rPr>
        <w:lastRenderedPageBreak/>
        <w:drawing>
          <wp:inline distT="0" distB="0" distL="0" distR="0" wp14:anchorId="4AA8746E" wp14:editId="25FCD92A">
            <wp:extent cx="5495925" cy="3316963"/>
            <wp:effectExtent l="19050" t="19050" r="9525" b="17145"/>
            <wp:docPr id="8" name="Picture 8" descr="A picture containing text, tree, pla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picture containing text, tree, pla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833" cy="331871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499D43" w14:textId="15D74035" w:rsidR="00D257CE" w:rsidRPr="00D81C2C" w:rsidRDefault="00D257CE" w:rsidP="000C4F93">
      <w:pPr>
        <w:spacing w:after="0" w:line="300" w:lineRule="auto"/>
        <w:jc w:val="center"/>
        <w:rPr>
          <w:sz w:val="20"/>
          <w:szCs w:val="20"/>
          <w:lang w:val="es-CL"/>
        </w:rPr>
      </w:pPr>
      <w:r w:rsidRPr="00D81C2C">
        <w:rPr>
          <w:b/>
          <w:bCs/>
          <w:sz w:val="20"/>
          <w:szCs w:val="20"/>
          <w:lang w:val="es-CL"/>
        </w:rPr>
        <w:t>Imagen 1</w:t>
      </w:r>
      <w:r w:rsidRPr="00D81C2C">
        <w:rPr>
          <w:sz w:val="20"/>
          <w:szCs w:val="20"/>
          <w:lang w:val="es-CL"/>
        </w:rPr>
        <w:t xml:space="preserve">. Ubicación de la torre </w:t>
      </w:r>
      <w:r w:rsidR="00971521" w:rsidRPr="00D81C2C">
        <w:rPr>
          <w:sz w:val="20"/>
          <w:szCs w:val="20"/>
          <w:lang w:val="es-CL"/>
        </w:rPr>
        <w:t>P</w:t>
      </w:r>
      <w:r w:rsidRPr="008D0FB5">
        <w:rPr>
          <w:sz w:val="20"/>
          <w:szCs w:val="20"/>
          <w:lang w:val="es-CL"/>
        </w:rPr>
        <w:t xml:space="preserve">80 </w:t>
      </w:r>
      <w:r w:rsidR="00971521" w:rsidRPr="00D81C2C">
        <w:rPr>
          <w:sz w:val="20"/>
          <w:szCs w:val="20"/>
          <w:lang w:val="es-CL"/>
        </w:rPr>
        <w:t xml:space="preserve">conforme a la </w:t>
      </w:r>
      <w:r w:rsidRPr="008D0FB5">
        <w:rPr>
          <w:sz w:val="20"/>
          <w:szCs w:val="20"/>
          <w:lang w:val="es-CL"/>
        </w:rPr>
        <w:t xml:space="preserve">RCA </w:t>
      </w:r>
      <w:r w:rsidR="00971521" w:rsidRPr="00D81C2C">
        <w:rPr>
          <w:sz w:val="20"/>
          <w:szCs w:val="20"/>
          <w:lang w:val="es-CL"/>
        </w:rPr>
        <w:t xml:space="preserve">N° 401/2019 y </w:t>
      </w:r>
      <w:r w:rsidRPr="008D0FB5">
        <w:rPr>
          <w:sz w:val="20"/>
          <w:szCs w:val="20"/>
          <w:lang w:val="es-CL"/>
        </w:rPr>
        <w:t>ubicación de la excavación realizada (</w:t>
      </w:r>
      <w:r w:rsidR="00971521" w:rsidRPr="00D81C2C">
        <w:rPr>
          <w:sz w:val="20"/>
          <w:szCs w:val="20"/>
          <w:lang w:val="es-CL"/>
        </w:rPr>
        <w:t>P</w:t>
      </w:r>
      <w:r w:rsidRPr="00D81C2C">
        <w:rPr>
          <w:sz w:val="20"/>
          <w:szCs w:val="20"/>
          <w:lang w:val="es-CL"/>
        </w:rPr>
        <w:t xml:space="preserve">73). </w:t>
      </w:r>
    </w:p>
    <w:p w14:paraId="21E8EA10" w14:textId="7120179A" w:rsidR="00D257CE" w:rsidRPr="00D81C2C" w:rsidRDefault="00D257CE" w:rsidP="000C4F93">
      <w:pPr>
        <w:spacing w:after="0" w:line="300" w:lineRule="auto"/>
        <w:rPr>
          <w:lang w:val="es-CL"/>
        </w:rPr>
      </w:pPr>
    </w:p>
    <w:p w14:paraId="773668C7" w14:textId="47CCD5ED" w:rsidR="00F54A9D" w:rsidRPr="00D81C2C" w:rsidRDefault="00F54A9D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Actualmente</w:t>
      </w:r>
      <w:r w:rsidR="00971521" w:rsidRPr="00D81C2C">
        <w:rPr>
          <w:lang w:val="es-CL"/>
        </w:rPr>
        <w:t xml:space="preserve">, </w:t>
      </w:r>
      <w:proofErr w:type="spellStart"/>
      <w:r w:rsidR="00971521" w:rsidRPr="00D81C2C">
        <w:rPr>
          <w:lang w:val="es-CL"/>
        </w:rPr>
        <w:t>Peteroa</w:t>
      </w:r>
      <w:proofErr w:type="spellEnd"/>
      <w:r w:rsidR="00971521" w:rsidRPr="00D81C2C">
        <w:rPr>
          <w:lang w:val="es-CL"/>
        </w:rPr>
        <w:t xml:space="preserve"> Energy </w:t>
      </w:r>
      <w:proofErr w:type="spellStart"/>
      <w:r w:rsidR="00971521" w:rsidRPr="00D81C2C">
        <w:rPr>
          <w:lang w:val="es-CL"/>
        </w:rPr>
        <w:t>SpA</w:t>
      </w:r>
      <w:proofErr w:type="spellEnd"/>
      <w:r w:rsidR="00971521" w:rsidRPr="00D81C2C">
        <w:rPr>
          <w:lang w:val="es-CL"/>
        </w:rPr>
        <w:t xml:space="preserve"> </w:t>
      </w:r>
      <w:r w:rsidRPr="00D81C2C">
        <w:rPr>
          <w:lang w:val="es-CL"/>
        </w:rPr>
        <w:t xml:space="preserve">se encuentra en proceso de </w:t>
      </w:r>
      <w:r w:rsidR="00971521" w:rsidRPr="00D81C2C">
        <w:rPr>
          <w:lang w:val="es-CL"/>
        </w:rPr>
        <w:t xml:space="preserve">instalar la torre P80 en el lugar contemplado por la </w:t>
      </w:r>
      <w:r w:rsidRPr="00D81C2C">
        <w:rPr>
          <w:lang w:val="es-CL"/>
        </w:rPr>
        <w:t>RCA</w:t>
      </w:r>
      <w:r w:rsidR="00971521" w:rsidRPr="00D81C2C">
        <w:rPr>
          <w:lang w:val="es-CL"/>
        </w:rPr>
        <w:t xml:space="preserve"> N° 401/2019</w:t>
      </w:r>
      <w:r w:rsidRPr="00D81C2C">
        <w:rPr>
          <w:lang w:val="es-CL"/>
        </w:rPr>
        <w:t>, siendo requerid</w:t>
      </w:r>
      <w:r w:rsidR="00971521" w:rsidRPr="00D81C2C">
        <w:rPr>
          <w:lang w:val="es-CL"/>
        </w:rPr>
        <w:t xml:space="preserve">o para ello </w:t>
      </w:r>
      <w:r w:rsidRPr="00D81C2C">
        <w:rPr>
          <w:lang w:val="es-CL"/>
        </w:rPr>
        <w:t xml:space="preserve">la realización de una nueva excavación y </w:t>
      </w:r>
      <w:r w:rsidR="00971521" w:rsidRPr="00D81C2C">
        <w:rPr>
          <w:lang w:val="es-CL"/>
        </w:rPr>
        <w:t xml:space="preserve">el cierre o relleno </w:t>
      </w:r>
      <w:r w:rsidRPr="00D81C2C">
        <w:rPr>
          <w:lang w:val="es-CL"/>
        </w:rPr>
        <w:t>de la excavación ya realizada.</w:t>
      </w:r>
    </w:p>
    <w:p w14:paraId="7603E0C7" w14:textId="0DD316ED" w:rsidR="00F54A9D" w:rsidRPr="00D81C2C" w:rsidRDefault="00F54A9D" w:rsidP="000C4F93">
      <w:pPr>
        <w:spacing w:after="0" w:line="300" w:lineRule="auto"/>
        <w:rPr>
          <w:lang w:val="es-CL"/>
        </w:rPr>
      </w:pPr>
    </w:p>
    <w:p w14:paraId="5989A4EE" w14:textId="1CA1BE91" w:rsidR="00D257CE" w:rsidRPr="00D81C2C" w:rsidRDefault="00F54A9D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El presente documento </w:t>
      </w:r>
      <w:r w:rsidR="00971521" w:rsidRPr="00D81C2C">
        <w:rPr>
          <w:lang w:val="es-CL"/>
        </w:rPr>
        <w:t xml:space="preserve">detalla </w:t>
      </w:r>
      <w:r w:rsidRPr="00D81C2C">
        <w:rPr>
          <w:lang w:val="es-CL"/>
        </w:rPr>
        <w:t>las actividades a realizar para la construcción de la torre P80 en la ubicación indicada por la RCA</w:t>
      </w:r>
      <w:r w:rsidR="00971521" w:rsidRPr="00D81C2C">
        <w:rPr>
          <w:lang w:val="es-CL"/>
        </w:rPr>
        <w:t xml:space="preserve"> N° 401/2019</w:t>
      </w:r>
      <w:r w:rsidRPr="00D81C2C">
        <w:rPr>
          <w:lang w:val="es-CL"/>
        </w:rPr>
        <w:t>.</w:t>
      </w:r>
    </w:p>
    <w:p w14:paraId="32C807BE" w14:textId="16E29379" w:rsidR="00971521" w:rsidRPr="00D81C2C" w:rsidRDefault="00971521" w:rsidP="006B510D">
      <w:pPr>
        <w:pStyle w:val="Ttulo1"/>
        <w:keepNext w:val="0"/>
        <w:keepLines w:val="0"/>
        <w:widowControl w:val="0"/>
        <w:spacing w:before="0" w:after="0" w:line="300" w:lineRule="auto"/>
        <w:rPr>
          <w:lang w:val="es-419"/>
        </w:rPr>
      </w:pPr>
      <w:bookmarkStart w:id="2" w:name="_Toc76483187"/>
    </w:p>
    <w:p w14:paraId="139E8C48" w14:textId="7C53FCFC" w:rsidR="00BF7722" w:rsidRPr="00D81C2C" w:rsidRDefault="00BF7722" w:rsidP="006B510D">
      <w:pPr>
        <w:pStyle w:val="Ttulo1"/>
        <w:keepNext w:val="0"/>
        <w:keepLines w:val="0"/>
        <w:widowControl w:val="0"/>
        <w:spacing w:before="0" w:after="0" w:line="300" w:lineRule="auto"/>
        <w:rPr>
          <w:lang w:val="es-419"/>
        </w:rPr>
      </w:pPr>
      <w:r w:rsidRPr="00D81C2C">
        <w:rPr>
          <w:lang w:val="es-419"/>
        </w:rPr>
        <w:t>DESCRIPCIÓN</w:t>
      </w:r>
      <w:r w:rsidR="00B2554C" w:rsidRPr="00D81C2C">
        <w:rPr>
          <w:lang w:val="es-419"/>
        </w:rPr>
        <w:t xml:space="preserve"> </w:t>
      </w:r>
      <w:r w:rsidR="00A344BC" w:rsidRPr="00D81C2C">
        <w:rPr>
          <w:lang w:val="es-419"/>
        </w:rPr>
        <w:t>DE ACTIVIDADES A REALIZAR</w:t>
      </w:r>
      <w:bookmarkEnd w:id="2"/>
    </w:p>
    <w:p w14:paraId="5BDFC53B" w14:textId="77777777" w:rsidR="004B7B5B" w:rsidRPr="00D81C2C" w:rsidRDefault="004B7B5B" w:rsidP="000C4F93">
      <w:pPr>
        <w:spacing w:after="0" w:line="300" w:lineRule="auto"/>
        <w:rPr>
          <w:lang w:val="es-CL"/>
        </w:rPr>
      </w:pPr>
    </w:p>
    <w:p w14:paraId="3F237058" w14:textId="6CE0BAC2" w:rsidR="00AF1D76" w:rsidRPr="00D81C2C" w:rsidRDefault="00B2554C" w:rsidP="00CB25FC">
      <w:pPr>
        <w:spacing w:after="0" w:line="300" w:lineRule="auto"/>
        <w:rPr>
          <w:sz w:val="20"/>
          <w:szCs w:val="20"/>
          <w:lang w:val="es-CL"/>
        </w:rPr>
      </w:pPr>
      <w:r w:rsidRPr="00D81C2C">
        <w:rPr>
          <w:lang w:val="es-CL"/>
        </w:rPr>
        <w:t>Como actividades previas para la construcción de</w:t>
      </w:r>
      <w:r w:rsidR="00AF1D76" w:rsidRPr="00D81C2C">
        <w:rPr>
          <w:lang w:val="es-CL"/>
        </w:rPr>
        <w:t xml:space="preserve"> la</w:t>
      </w:r>
      <w:r w:rsidRPr="00D81C2C">
        <w:rPr>
          <w:lang w:val="es-CL"/>
        </w:rPr>
        <w:t xml:space="preserve"> torre </w:t>
      </w:r>
      <w:r w:rsidR="009623DC" w:rsidRPr="00D81C2C">
        <w:rPr>
          <w:lang w:val="es-CL"/>
        </w:rPr>
        <w:t>P</w:t>
      </w:r>
      <w:r w:rsidRPr="00D81C2C">
        <w:rPr>
          <w:lang w:val="es-CL"/>
        </w:rPr>
        <w:t>80 en su ubicación original</w:t>
      </w:r>
      <w:r w:rsidR="009623DC" w:rsidRPr="00D81C2C">
        <w:rPr>
          <w:lang w:val="es-CL"/>
        </w:rPr>
        <w:t>,</w:t>
      </w:r>
      <w:r w:rsidRPr="00D81C2C">
        <w:rPr>
          <w:lang w:val="es-CL"/>
        </w:rPr>
        <w:t xml:space="preserve"> </w:t>
      </w:r>
      <w:r w:rsidR="00AF1D76" w:rsidRPr="00D81C2C">
        <w:rPr>
          <w:lang w:val="es-CL"/>
        </w:rPr>
        <w:t>según l</w:t>
      </w:r>
      <w:r w:rsidR="009623DC" w:rsidRPr="00D81C2C">
        <w:rPr>
          <w:lang w:val="es-CL"/>
        </w:rPr>
        <w:t>o indicado por la RCA N° 401/2019 (</w:t>
      </w:r>
      <w:r w:rsidR="00661274" w:rsidRPr="00D81C2C">
        <w:rPr>
          <w:lang w:val="es-CL"/>
        </w:rPr>
        <w:t xml:space="preserve">v.gr., </w:t>
      </w:r>
      <w:r w:rsidR="00C917E0" w:rsidRPr="00D81C2C">
        <w:rPr>
          <w:lang w:val="es-CL"/>
        </w:rPr>
        <w:t xml:space="preserve">Este </w:t>
      </w:r>
      <w:r w:rsidR="00C917E0" w:rsidRPr="00D81C2C">
        <w:t>324.1</w:t>
      </w:r>
      <w:r w:rsidR="00166FA1">
        <w:t>57</w:t>
      </w:r>
      <w:r w:rsidR="00C917E0" w:rsidRPr="00D81C2C">
        <w:t>; Norte 6.281.255)</w:t>
      </w:r>
      <w:r w:rsidR="00AF1D76" w:rsidRPr="00D81C2C">
        <w:rPr>
          <w:lang w:val="es-CL"/>
        </w:rPr>
        <w:t>,</w:t>
      </w:r>
      <w:r w:rsidR="00C917E0" w:rsidRPr="00D81C2C">
        <w:rPr>
          <w:lang w:val="es-CL"/>
        </w:rPr>
        <w:t xml:space="preserve"> </w:t>
      </w:r>
      <w:r w:rsidR="00AF1D76" w:rsidRPr="00D81C2C">
        <w:rPr>
          <w:lang w:val="es-CL"/>
        </w:rPr>
        <w:t>se ha realizado</w:t>
      </w:r>
      <w:r w:rsidRPr="00D81C2C">
        <w:rPr>
          <w:lang w:val="es-CL"/>
        </w:rPr>
        <w:t xml:space="preserve"> una calicata para confirmar los tipos de suelos</w:t>
      </w:r>
      <w:r w:rsidR="00AF1D76" w:rsidRPr="00D81C2C">
        <w:rPr>
          <w:lang w:val="es-CL"/>
        </w:rPr>
        <w:t xml:space="preserve"> presentes</w:t>
      </w:r>
      <w:r w:rsidRPr="00D81C2C">
        <w:rPr>
          <w:lang w:val="es-CL"/>
        </w:rPr>
        <w:t xml:space="preserve"> </w:t>
      </w:r>
      <w:r w:rsidR="00AF1D76" w:rsidRPr="00D81C2C">
        <w:rPr>
          <w:lang w:val="es-CL"/>
        </w:rPr>
        <w:t>e</w:t>
      </w:r>
      <w:r w:rsidRPr="00D81C2C">
        <w:rPr>
          <w:lang w:val="es-CL"/>
        </w:rPr>
        <w:t xml:space="preserve"> identificar la profundidad de la napa </w:t>
      </w:r>
      <w:r w:rsidR="00AF1D76" w:rsidRPr="00D81C2C">
        <w:rPr>
          <w:lang w:val="es-CL"/>
        </w:rPr>
        <w:t>de agua</w:t>
      </w:r>
      <w:r w:rsidR="00C01E5D">
        <w:rPr>
          <w:lang w:val="es-CL"/>
        </w:rPr>
        <w:t>.</w:t>
      </w:r>
    </w:p>
    <w:p w14:paraId="6DD15B55" w14:textId="7A26F4EF" w:rsidR="00EF7F6D" w:rsidRPr="00D81C2C" w:rsidRDefault="00AF1D76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lastRenderedPageBreak/>
        <w:t xml:space="preserve">Según la información obtenida de la calicata realizada, se observa que el nivel de la napa de agua en este punto se ubica a </w:t>
      </w:r>
      <w:r w:rsidR="00AC5151">
        <w:rPr>
          <w:lang w:val="es-CL"/>
        </w:rPr>
        <w:t xml:space="preserve">más que </w:t>
      </w:r>
      <w:r w:rsidRPr="00D81C2C">
        <w:rPr>
          <w:lang w:val="es-CL"/>
        </w:rPr>
        <w:t xml:space="preserve">2 metros de profundidad, por lo que la fundación de la torre ha sido </w:t>
      </w:r>
      <w:r w:rsidR="00A344BC" w:rsidRPr="00D81C2C">
        <w:rPr>
          <w:lang w:val="es-CL"/>
        </w:rPr>
        <w:t>re</w:t>
      </w:r>
      <w:r w:rsidRPr="00D81C2C">
        <w:rPr>
          <w:lang w:val="es-CL"/>
        </w:rPr>
        <w:t>diseñada</w:t>
      </w:r>
      <w:r w:rsidR="00EF7F6D" w:rsidRPr="00D81C2C">
        <w:rPr>
          <w:lang w:val="es-CL"/>
        </w:rPr>
        <w:t>,</w:t>
      </w:r>
      <w:r w:rsidRPr="00D81C2C">
        <w:rPr>
          <w:lang w:val="es-CL"/>
        </w:rPr>
        <w:t xml:space="preserve"> de manera tal que sea requerida una profundidad de excavación de 1,4 m, con lo que se asegura que la excavación y fundación de la torre se encontrará</w:t>
      </w:r>
      <w:r w:rsidR="00A3457A" w:rsidRPr="00D81C2C">
        <w:rPr>
          <w:lang w:val="es-CL"/>
        </w:rPr>
        <w:t>n</w:t>
      </w:r>
      <w:r w:rsidRPr="00D81C2C">
        <w:rPr>
          <w:lang w:val="es-CL"/>
        </w:rPr>
        <w:t xml:space="preserve"> por encima de la napa de agua</w:t>
      </w:r>
      <w:r w:rsidR="00A3457A" w:rsidRPr="00D81C2C">
        <w:rPr>
          <w:lang w:val="es-CL"/>
        </w:rPr>
        <w:t xml:space="preserve"> (Ver Anexo 2. Planos)</w:t>
      </w:r>
      <w:r w:rsidR="00D96A7B" w:rsidRPr="00D81C2C">
        <w:rPr>
          <w:lang w:val="es-CL"/>
        </w:rPr>
        <w:t>, asegurando que no se presenten afloramientos de agua durante la construcción.</w:t>
      </w:r>
    </w:p>
    <w:p w14:paraId="72076A65" w14:textId="77777777" w:rsidR="00EF7F6D" w:rsidRPr="00D81C2C" w:rsidRDefault="00EF7F6D" w:rsidP="000C4F93">
      <w:pPr>
        <w:spacing w:after="0" w:line="300" w:lineRule="auto"/>
        <w:rPr>
          <w:lang w:val="es-CL"/>
        </w:rPr>
      </w:pPr>
    </w:p>
    <w:p w14:paraId="7E39A277" w14:textId="6754F0F1" w:rsidR="00EF7F6D" w:rsidRPr="00D81C2C" w:rsidRDefault="00A3457A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El diseño de esta fundación ha sido realizado de manera tal que se asegura la estabilidad de la estructura y siguiendo todas las normativas vigentes en la materia.</w:t>
      </w:r>
    </w:p>
    <w:p w14:paraId="72DD1A47" w14:textId="77777777" w:rsidR="00C01E5D" w:rsidRDefault="00C01E5D" w:rsidP="000C4F93">
      <w:pPr>
        <w:spacing w:after="0" w:line="300" w:lineRule="auto"/>
        <w:rPr>
          <w:lang w:val="es-CL"/>
        </w:rPr>
      </w:pPr>
    </w:p>
    <w:p w14:paraId="7E1F8852" w14:textId="535E80AA" w:rsidR="00062C44" w:rsidRPr="00D81C2C" w:rsidRDefault="00A3457A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La imagen </w:t>
      </w:r>
      <w:r w:rsidR="00C01E5D">
        <w:rPr>
          <w:lang w:val="es-CL"/>
        </w:rPr>
        <w:t>2</w:t>
      </w:r>
      <w:r w:rsidRPr="00D81C2C">
        <w:rPr>
          <w:lang w:val="es-CL"/>
        </w:rPr>
        <w:t xml:space="preserve"> muestra una vista de la fundación de la torre </w:t>
      </w:r>
      <w:r w:rsidR="00062C44" w:rsidRPr="00D81C2C">
        <w:rPr>
          <w:lang w:val="es-CL"/>
        </w:rPr>
        <w:t>P</w:t>
      </w:r>
      <w:r w:rsidRPr="00D81C2C">
        <w:rPr>
          <w:lang w:val="es-CL"/>
        </w:rPr>
        <w:t xml:space="preserve">80. </w:t>
      </w:r>
      <w:r w:rsidR="00D96A7B" w:rsidRPr="00D81C2C">
        <w:rPr>
          <w:lang w:val="es-CL"/>
        </w:rPr>
        <w:t xml:space="preserve">Debe notarse que la boca de la excavación será de 11,2 x 11,2 m, para evitar derrumbes en las paredes de </w:t>
      </w:r>
      <w:proofErr w:type="gramStart"/>
      <w:r w:rsidR="00D96A7B" w:rsidRPr="00D81C2C">
        <w:rPr>
          <w:lang w:val="es-CL"/>
        </w:rPr>
        <w:t>la misma</w:t>
      </w:r>
      <w:proofErr w:type="gramEnd"/>
      <w:r w:rsidR="00D96A7B" w:rsidRPr="00D81C2C">
        <w:rPr>
          <w:lang w:val="es-CL"/>
        </w:rPr>
        <w:t xml:space="preserve"> hacia el fondo. </w:t>
      </w:r>
    </w:p>
    <w:p w14:paraId="3F174EFF" w14:textId="77777777" w:rsidR="00062C44" w:rsidRPr="00D81C2C" w:rsidRDefault="00062C44" w:rsidP="000C4F93">
      <w:pPr>
        <w:spacing w:after="0" w:line="300" w:lineRule="auto"/>
        <w:rPr>
          <w:lang w:val="es-CL"/>
        </w:rPr>
      </w:pPr>
    </w:p>
    <w:p w14:paraId="0556D7B2" w14:textId="77777777" w:rsidR="00A3457A" w:rsidRPr="00D81C2C" w:rsidRDefault="00A3457A" w:rsidP="000C4F93">
      <w:pPr>
        <w:spacing w:after="0" w:line="300" w:lineRule="auto"/>
        <w:jc w:val="center"/>
        <w:rPr>
          <w:lang w:val="es-CL"/>
        </w:rPr>
      </w:pPr>
      <w:r w:rsidRPr="00D81C2C">
        <w:rPr>
          <w:noProof/>
        </w:rPr>
        <w:drawing>
          <wp:inline distT="0" distB="0" distL="0" distR="0" wp14:anchorId="7CC14CA3" wp14:editId="2DB19BEC">
            <wp:extent cx="5943600" cy="3190875"/>
            <wp:effectExtent l="19050" t="19050" r="19050" b="28575"/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74AA899" w14:textId="6B7ADD43" w:rsidR="00A3457A" w:rsidRPr="00D81C2C" w:rsidRDefault="00A3457A" w:rsidP="000C4F93">
      <w:pPr>
        <w:spacing w:after="0" w:line="300" w:lineRule="auto"/>
        <w:jc w:val="center"/>
        <w:rPr>
          <w:sz w:val="20"/>
          <w:szCs w:val="20"/>
          <w:lang w:val="es-CL"/>
        </w:rPr>
      </w:pPr>
      <w:r w:rsidRPr="00D81C2C">
        <w:rPr>
          <w:b/>
          <w:bCs/>
          <w:sz w:val="20"/>
          <w:szCs w:val="20"/>
          <w:lang w:val="es-CL"/>
        </w:rPr>
        <w:t xml:space="preserve">Imagen </w:t>
      </w:r>
      <w:r w:rsidR="00C01E5D">
        <w:rPr>
          <w:b/>
          <w:bCs/>
          <w:sz w:val="20"/>
          <w:szCs w:val="20"/>
          <w:lang w:val="es-CL"/>
        </w:rPr>
        <w:t>2</w:t>
      </w:r>
      <w:r w:rsidRPr="00D81C2C">
        <w:rPr>
          <w:b/>
          <w:bCs/>
          <w:sz w:val="20"/>
          <w:szCs w:val="20"/>
          <w:lang w:val="es-CL"/>
        </w:rPr>
        <w:t>:</w:t>
      </w:r>
      <w:r w:rsidRPr="00D81C2C">
        <w:rPr>
          <w:sz w:val="20"/>
          <w:szCs w:val="20"/>
          <w:lang w:val="es-CL"/>
        </w:rPr>
        <w:t xml:space="preserve"> Nuevo diseño de la fundación para la torre </w:t>
      </w:r>
      <w:r w:rsidR="00062C44" w:rsidRPr="00D81C2C">
        <w:rPr>
          <w:sz w:val="20"/>
          <w:szCs w:val="20"/>
          <w:lang w:val="es-CL"/>
        </w:rPr>
        <w:t>P</w:t>
      </w:r>
      <w:r w:rsidRPr="00D81C2C">
        <w:rPr>
          <w:sz w:val="20"/>
          <w:szCs w:val="20"/>
          <w:lang w:val="es-CL"/>
        </w:rPr>
        <w:t>80</w:t>
      </w:r>
      <w:r w:rsidR="00062C44" w:rsidRPr="00D81C2C">
        <w:rPr>
          <w:sz w:val="20"/>
          <w:szCs w:val="20"/>
          <w:lang w:val="es-CL"/>
        </w:rPr>
        <w:t>, c</w:t>
      </w:r>
      <w:r w:rsidRPr="008D0FB5">
        <w:rPr>
          <w:sz w:val="20"/>
          <w:szCs w:val="20"/>
          <w:lang w:val="es-CL"/>
        </w:rPr>
        <w:t>on una profundidad</w:t>
      </w:r>
      <w:r w:rsidR="00062C44" w:rsidRPr="00D81C2C">
        <w:rPr>
          <w:sz w:val="20"/>
          <w:szCs w:val="20"/>
          <w:lang w:val="es-CL"/>
        </w:rPr>
        <w:t xml:space="preserve"> </w:t>
      </w:r>
      <w:r w:rsidRPr="008D0FB5">
        <w:rPr>
          <w:sz w:val="20"/>
          <w:szCs w:val="20"/>
          <w:lang w:val="es-CL"/>
        </w:rPr>
        <w:t>reducida</w:t>
      </w:r>
      <w:r w:rsidR="00A344BC" w:rsidRPr="008D0FB5">
        <w:rPr>
          <w:sz w:val="20"/>
          <w:szCs w:val="20"/>
          <w:lang w:val="es-CL"/>
        </w:rPr>
        <w:t>. Se</w:t>
      </w:r>
      <w:r w:rsidRPr="008D0FB5">
        <w:rPr>
          <w:sz w:val="20"/>
          <w:szCs w:val="20"/>
          <w:lang w:val="es-CL"/>
        </w:rPr>
        <w:t xml:space="preserve"> evita tocar la napa de agua presente en el sector a 2 m de profundidad.</w:t>
      </w:r>
    </w:p>
    <w:p w14:paraId="2A757D32" w14:textId="0D8A24B9" w:rsidR="00A3457A" w:rsidRPr="00D81C2C" w:rsidRDefault="00A3457A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lastRenderedPageBreak/>
        <w:t xml:space="preserve">El diseño de la torre a utilizar es el mismo originalmente planteado, siendo una estructura reticulada de acero galvanizado, la cual cumple con los requisitos de la RCA </w:t>
      </w:r>
      <w:r w:rsidR="00062C44" w:rsidRPr="00D81C2C">
        <w:rPr>
          <w:lang w:val="es-CL"/>
        </w:rPr>
        <w:t xml:space="preserve">N° 401/2019 </w:t>
      </w:r>
      <w:r w:rsidRPr="00D81C2C">
        <w:rPr>
          <w:lang w:val="es-CL"/>
        </w:rPr>
        <w:t>(Ver Anexo 2. Planos)</w:t>
      </w:r>
    </w:p>
    <w:p w14:paraId="7291DED7" w14:textId="77777777" w:rsidR="00A3457A" w:rsidRPr="00D81C2C" w:rsidRDefault="00A3457A" w:rsidP="000C4F93">
      <w:pPr>
        <w:spacing w:after="0" w:line="300" w:lineRule="auto"/>
        <w:rPr>
          <w:lang w:val="es-CL"/>
        </w:rPr>
      </w:pPr>
    </w:p>
    <w:p w14:paraId="611ED0F8" w14:textId="77777777" w:rsidR="00A3457A" w:rsidRPr="00D81C2C" w:rsidRDefault="00A3457A" w:rsidP="000C4F93">
      <w:pPr>
        <w:spacing w:after="0" w:line="300" w:lineRule="auto"/>
        <w:jc w:val="center"/>
        <w:rPr>
          <w:lang w:val="es-CL"/>
        </w:rPr>
      </w:pPr>
      <w:r w:rsidRPr="00D81C2C">
        <w:rPr>
          <w:noProof/>
        </w:rPr>
        <w:drawing>
          <wp:inline distT="0" distB="0" distL="0" distR="0" wp14:anchorId="62A1A12B" wp14:editId="635EFD80">
            <wp:extent cx="1786270" cy="4571163"/>
            <wp:effectExtent l="19050" t="19050" r="23495" b="2032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89" cy="457684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BC8F0F0" w14:textId="09C8E70A" w:rsidR="00A3457A" w:rsidRPr="00D81C2C" w:rsidRDefault="00A3457A" w:rsidP="000C4F93">
      <w:pPr>
        <w:spacing w:after="0" w:line="300" w:lineRule="auto"/>
        <w:jc w:val="center"/>
        <w:rPr>
          <w:sz w:val="20"/>
          <w:szCs w:val="20"/>
          <w:lang w:val="es-CL"/>
        </w:rPr>
      </w:pPr>
      <w:r w:rsidRPr="00D81C2C">
        <w:rPr>
          <w:b/>
          <w:bCs/>
          <w:sz w:val="20"/>
          <w:szCs w:val="20"/>
          <w:lang w:val="es-CL"/>
        </w:rPr>
        <w:t>Imagen 4:</w:t>
      </w:r>
      <w:r w:rsidRPr="00D81C2C">
        <w:rPr>
          <w:sz w:val="20"/>
          <w:szCs w:val="20"/>
          <w:lang w:val="es-CL"/>
        </w:rPr>
        <w:t xml:space="preserve"> </w:t>
      </w:r>
      <w:r w:rsidR="00A93116" w:rsidRPr="00D81C2C">
        <w:rPr>
          <w:sz w:val="20"/>
          <w:szCs w:val="20"/>
          <w:lang w:val="es-CL"/>
        </w:rPr>
        <w:t>Vista de</w:t>
      </w:r>
      <w:r w:rsidRPr="00D81C2C">
        <w:rPr>
          <w:sz w:val="20"/>
          <w:szCs w:val="20"/>
          <w:lang w:val="es-CL"/>
        </w:rPr>
        <w:t xml:space="preserve"> </w:t>
      </w:r>
      <w:r w:rsidR="00A93116" w:rsidRPr="00D81C2C">
        <w:rPr>
          <w:sz w:val="20"/>
          <w:szCs w:val="20"/>
          <w:lang w:val="es-CL"/>
        </w:rPr>
        <w:t xml:space="preserve">torre </w:t>
      </w:r>
      <w:r w:rsidR="00062C44" w:rsidRPr="00D81C2C">
        <w:rPr>
          <w:sz w:val="20"/>
          <w:szCs w:val="20"/>
          <w:lang w:val="es-CL"/>
        </w:rPr>
        <w:t>P</w:t>
      </w:r>
      <w:r w:rsidR="00A93116" w:rsidRPr="00D81C2C">
        <w:rPr>
          <w:sz w:val="20"/>
          <w:szCs w:val="20"/>
          <w:lang w:val="es-CL"/>
        </w:rPr>
        <w:t>80</w:t>
      </w:r>
    </w:p>
    <w:p w14:paraId="2221D312" w14:textId="77777777" w:rsidR="00062C44" w:rsidRPr="00D81C2C" w:rsidRDefault="00062C44" w:rsidP="000C4F93">
      <w:pPr>
        <w:spacing w:after="0" w:line="300" w:lineRule="auto"/>
        <w:rPr>
          <w:lang w:val="es-CL"/>
        </w:rPr>
      </w:pPr>
    </w:p>
    <w:p w14:paraId="799C4402" w14:textId="66626D2C" w:rsidR="00661274" w:rsidRPr="00D81C2C" w:rsidRDefault="00661274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Al construirse la torre P80 en el lugar contemplado por la RCA N° 401/2019, se asegurará el cumplimiento de lo siguiente:</w:t>
      </w:r>
    </w:p>
    <w:p w14:paraId="13E7C96F" w14:textId="2D9EA086" w:rsidR="00661274" w:rsidRPr="00D81C2C" w:rsidRDefault="00661274" w:rsidP="000C4F93">
      <w:pPr>
        <w:spacing w:after="0" w:line="300" w:lineRule="auto"/>
        <w:rPr>
          <w:lang w:val="es-CL"/>
        </w:rPr>
      </w:pPr>
    </w:p>
    <w:p w14:paraId="638D38D5" w14:textId="1C1E0E16" w:rsidR="00661274" w:rsidRPr="00D81C2C" w:rsidRDefault="00661274" w:rsidP="000C4F93">
      <w:pPr>
        <w:pStyle w:val="Prrafodelista"/>
        <w:numPr>
          <w:ilvl w:val="0"/>
          <w:numId w:val="6"/>
        </w:numPr>
        <w:spacing w:after="0" w:line="300" w:lineRule="auto"/>
        <w:ind w:left="567" w:hanging="567"/>
        <w:rPr>
          <w:lang w:val="es-CL"/>
        </w:rPr>
      </w:pPr>
      <w:r w:rsidRPr="00D81C2C">
        <w:t xml:space="preserve">No existirán instalaciones o fundaciones en la zona </w:t>
      </w:r>
      <w:proofErr w:type="spellStart"/>
      <w:r w:rsidRPr="00D81C2C">
        <w:t>riparia</w:t>
      </w:r>
      <w:proofErr w:type="spellEnd"/>
      <w:r w:rsidRPr="00D81C2C">
        <w:t xml:space="preserve"> del río Mapocho, ni tampoco cercanas al Humedal El Trapiche (250 metros).</w:t>
      </w:r>
    </w:p>
    <w:p w14:paraId="1DF2FE32" w14:textId="6BCCAFCF" w:rsidR="004F6786" w:rsidRPr="00CB25FC" w:rsidRDefault="00661274" w:rsidP="000C4F93">
      <w:pPr>
        <w:pStyle w:val="Prrafodelista"/>
        <w:numPr>
          <w:ilvl w:val="0"/>
          <w:numId w:val="6"/>
        </w:numPr>
        <w:spacing w:after="0" w:line="300" w:lineRule="auto"/>
        <w:ind w:left="567" w:hanging="567"/>
        <w:rPr>
          <w:lang w:val="es-CL"/>
        </w:rPr>
      </w:pPr>
      <w:r w:rsidRPr="00D81C2C">
        <w:lastRenderedPageBreak/>
        <w:t>No se instalarán postes en cuerpos de agua, ni en zonas que bajo los instrumentos de planificación territorial sean considerados como zonas con riesgo de inundación.</w:t>
      </w:r>
    </w:p>
    <w:p w14:paraId="50EF2523" w14:textId="77777777" w:rsidR="00C01E5D" w:rsidRPr="00C01E5D" w:rsidRDefault="00C01E5D" w:rsidP="00CB25FC">
      <w:pPr>
        <w:pStyle w:val="Prrafodelista"/>
        <w:rPr>
          <w:lang w:val="es-CL"/>
        </w:rPr>
      </w:pPr>
    </w:p>
    <w:p w14:paraId="5F591BCD" w14:textId="67FD143E" w:rsidR="004F6786" w:rsidRPr="00D81C2C" w:rsidRDefault="004F6786" w:rsidP="000C4F93">
      <w:pPr>
        <w:pStyle w:val="Prrafodelista"/>
        <w:numPr>
          <w:ilvl w:val="0"/>
          <w:numId w:val="6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No se generarán descargas o uso de ningún cuerpo de agua.</w:t>
      </w:r>
    </w:p>
    <w:p w14:paraId="72FE7B64" w14:textId="77777777" w:rsidR="004F6786" w:rsidRPr="00D81C2C" w:rsidRDefault="004F6786" w:rsidP="006B510D">
      <w:pPr>
        <w:spacing w:after="0" w:line="300" w:lineRule="auto"/>
        <w:rPr>
          <w:lang w:val="es-CL"/>
        </w:rPr>
      </w:pPr>
    </w:p>
    <w:p w14:paraId="5169953A" w14:textId="70FBCB4A" w:rsidR="004F6786" w:rsidRPr="00D81C2C" w:rsidRDefault="004F6786" w:rsidP="000C4F93">
      <w:pPr>
        <w:pStyle w:val="Prrafodelista"/>
        <w:numPr>
          <w:ilvl w:val="0"/>
          <w:numId w:val="6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Se encontrará un profesional con experiencia en fauna monitoreando las actividades, de manera de evitar cualquier accidente u afectación que se haya generado producto de las obras.</w:t>
      </w:r>
    </w:p>
    <w:p w14:paraId="00F5D00D" w14:textId="77777777" w:rsidR="00661274" w:rsidRPr="00D81C2C" w:rsidRDefault="00661274" w:rsidP="000C4F93">
      <w:pPr>
        <w:spacing w:after="0" w:line="300" w:lineRule="auto"/>
        <w:rPr>
          <w:lang w:val="es-CL"/>
        </w:rPr>
      </w:pPr>
    </w:p>
    <w:p w14:paraId="3CCC70EF" w14:textId="59A39608" w:rsidR="00D81C2C" w:rsidRDefault="00A93116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El procedimiento de instalación de la torre y construcción de la fundación se presenta de manera detallada en el</w:t>
      </w:r>
      <w:r w:rsidR="00A3457A" w:rsidRPr="00D81C2C">
        <w:rPr>
          <w:lang w:val="es-CL"/>
        </w:rPr>
        <w:t xml:space="preserve"> Anexo 3</w:t>
      </w:r>
      <w:r w:rsidRPr="00D81C2C">
        <w:rPr>
          <w:lang w:val="es-CL"/>
        </w:rPr>
        <w:t>.</w:t>
      </w:r>
      <w:r w:rsidR="00A3457A" w:rsidRPr="00D81C2C">
        <w:rPr>
          <w:lang w:val="es-CL"/>
        </w:rPr>
        <w:t xml:space="preserve"> Procedimiento PTO-CON-EPC-001 Cruce </w:t>
      </w:r>
      <w:r w:rsidRPr="00D81C2C">
        <w:rPr>
          <w:lang w:val="es-CL"/>
        </w:rPr>
        <w:t>Línea</w:t>
      </w:r>
      <w:r w:rsidR="00A3457A" w:rsidRPr="00D81C2C">
        <w:rPr>
          <w:lang w:val="es-CL"/>
        </w:rPr>
        <w:t xml:space="preserve"> Media </w:t>
      </w:r>
      <w:r w:rsidRPr="00D81C2C">
        <w:rPr>
          <w:lang w:val="es-CL"/>
        </w:rPr>
        <w:t>Tensión</w:t>
      </w:r>
      <w:r w:rsidR="00A3457A" w:rsidRPr="00D81C2C">
        <w:rPr>
          <w:lang w:val="es-CL"/>
        </w:rPr>
        <w:t xml:space="preserve"> Rio Mapocho Corrales I </w:t>
      </w:r>
      <w:proofErr w:type="spellStart"/>
      <w:r w:rsidR="00A3457A" w:rsidRPr="00D81C2C">
        <w:rPr>
          <w:lang w:val="es-CL"/>
        </w:rPr>
        <w:t>Rev</w:t>
      </w:r>
      <w:proofErr w:type="spellEnd"/>
      <w:r w:rsidR="00A3457A" w:rsidRPr="00D81C2C">
        <w:rPr>
          <w:lang w:val="es-CL"/>
        </w:rPr>
        <w:t xml:space="preserve"> </w:t>
      </w:r>
      <w:r w:rsidR="00456091">
        <w:rPr>
          <w:lang w:val="es-CL"/>
        </w:rPr>
        <w:t>B</w:t>
      </w:r>
      <w:r w:rsidR="00661274" w:rsidRPr="00D81C2C">
        <w:rPr>
          <w:lang w:val="es-CL"/>
        </w:rPr>
        <w:t xml:space="preserve">. </w:t>
      </w:r>
    </w:p>
    <w:p w14:paraId="76D5A817" w14:textId="77777777" w:rsidR="00D81C2C" w:rsidRDefault="00D81C2C" w:rsidP="000C4F93">
      <w:pPr>
        <w:spacing w:after="0" w:line="300" w:lineRule="auto"/>
        <w:rPr>
          <w:lang w:val="es-CL"/>
        </w:rPr>
      </w:pPr>
    </w:p>
    <w:p w14:paraId="6380551D" w14:textId="06B2CF7F" w:rsidR="00A3457A" w:rsidRPr="00D81C2C" w:rsidRDefault="00661274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A</w:t>
      </w:r>
      <w:r w:rsidR="00FF0AFC" w:rsidRPr="00D81C2C">
        <w:rPr>
          <w:lang w:val="es-CL"/>
        </w:rPr>
        <w:t xml:space="preserve"> continuación, se presenta un resumen de los pasos a seguir</w:t>
      </w:r>
      <w:r w:rsidR="00A3457A" w:rsidRPr="00D81C2C">
        <w:rPr>
          <w:lang w:val="es-CL"/>
        </w:rPr>
        <w:t>:</w:t>
      </w:r>
    </w:p>
    <w:p w14:paraId="0810EEE7" w14:textId="77777777" w:rsidR="00661274" w:rsidRPr="00D81C2C" w:rsidRDefault="00661274" w:rsidP="000C4F93">
      <w:pPr>
        <w:spacing w:after="0" w:line="300" w:lineRule="auto"/>
        <w:rPr>
          <w:lang w:val="es-CL"/>
        </w:rPr>
      </w:pPr>
    </w:p>
    <w:p w14:paraId="17E2D9E0" w14:textId="14CEE71F" w:rsidR="004F6786" w:rsidRPr="00D81C2C" w:rsidRDefault="00A3457A" w:rsidP="000C4F93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 xml:space="preserve">Excavación manual y/o mecanizada para llegar al sello de fundación </w:t>
      </w:r>
      <w:r w:rsidR="00373DD4" w:rsidRPr="00D81C2C">
        <w:rPr>
          <w:lang w:val="es-CL"/>
        </w:rPr>
        <w:t>ubicado a una profundidad de</w:t>
      </w:r>
      <w:r w:rsidRPr="00D81C2C">
        <w:rPr>
          <w:lang w:val="es-CL"/>
        </w:rPr>
        <w:t xml:space="preserve"> ~140cm</w:t>
      </w:r>
      <w:r w:rsidR="00373DD4" w:rsidRPr="00D81C2C">
        <w:rPr>
          <w:lang w:val="es-CL"/>
        </w:rPr>
        <w:t>.</w:t>
      </w:r>
    </w:p>
    <w:p w14:paraId="33E2D28A" w14:textId="77777777" w:rsidR="004F6786" w:rsidRPr="00D81C2C" w:rsidRDefault="004F6786" w:rsidP="006B510D">
      <w:pPr>
        <w:spacing w:after="0" w:line="300" w:lineRule="auto"/>
        <w:rPr>
          <w:lang w:val="es-CL"/>
        </w:rPr>
      </w:pPr>
    </w:p>
    <w:p w14:paraId="180E57FA" w14:textId="54614D64" w:rsidR="004F6786" w:rsidRPr="00D81C2C" w:rsidRDefault="00D96A7B" w:rsidP="006B510D">
      <w:pPr>
        <w:pStyle w:val="Prrafodelista"/>
        <w:spacing w:after="0" w:line="300" w:lineRule="auto"/>
        <w:ind w:left="567"/>
        <w:rPr>
          <w:lang w:val="es-CL"/>
        </w:rPr>
      </w:pPr>
      <w:r w:rsidRPr="00D81C2C">
        <w:rPr>
          <w:lang w:val="es-CL"/>
        </w:rPr>
        <w:t>Si bien la fundación tendrá una dimensión de 8x8m, la boca de la excavación se estima tendrá unas dimensiones de 11,2 x 11,2 m para evitar derrumbes durante la construcción.</w:t>
      </w:r>
    </w:p>
    <w:p w14:paraId="60036D50" w14:textId="77777777" w:rsidR="004F6786" w:rsidRPr="00D81C2C" w:rsidRDefault="004F6786" w:rsidP="006B510D">
      <w:pPr>
        <w:spacing w:after="0" w:line="300" w:lineRule="auto"/>
        <w:rPr>
          <w:lang w:val="es-CL"/>
        </w:rPr>
      </w:pPr>
    </w:p>
    <w:p w14:paraId="4D4E2282" w14:textId="229226FA" w:rsidR="00A3457A" w:rsidRPr="00D81C2C" w:rsidRDefault="00373DD4" w:rsidP="006B510D">
      <w:pPr>
        <w:pStyle w:val="Prrafodelista"/>
        <w:spacing w:after="0" w:line="300" w:lineRule="auto"/>
        <w:ind w:left="567"/>
        <w:rPr>
          <w:lang w:val="es-CL"/>
        </w:rPr>
      </w:pPr>
      <w:r w:rsidRPr="00D81C2C">
        <w:rPr>
          <w:lang w:val="es-CL"/>
        </w:rPr>
        <w:t>Durante la excavación no se espera que se presenten afloramientos de agua</w:t>
      </w:r>
      <w:r w:rsidR="004F6786" w:rsidRPr="00D81C2C">
        <w:rPr>
          <w:lang w:val="es-CL"/>
        </w:rPr>
        <w:t xml:space="preserve">. Sin embargo, </w:t>
      </w:r>
      <w:r w:rsidRPr="00D81C2C">
        <w:rPr>
          <w:lang w:val="es-CL"/>
        </w:rPr>
        <w:t xml:space="preserve">en caso de presentarse, se </w:t>
      </w:r>
      <w:r w:rsidR="004F6786" w:rsidRPr="00D81C2C">
        <w:rPr>
          <w:lang w:val="es-CL"/>
        </w:rPr>
        <w:t>dará cumplimiento a lo indicado en la Tabla 10-5 de la RCA N° 401/2019, comunicando dicha circunstancia a la autoridad en la oportunidad requerida.</w:t>
      </w:r>
    </w:p>
    <w:p w14:paraId="040CA269" w14:textId="77777777" w:rsidR="00373DD4" w:rsidRPr="00D81C2C" w:rsidRDefault="00373DD4" w:rsidP="006B510D">
      <w:pPr>
        <w:spacing w:after="0" w:line="300" w:lineRule="auto"/>
        <w:rPr>
          <w:lang w:val="es-CL"/>
        </w:rPr>
      </w:pPr>
    </w:p>
    <w:p w14:paraId="0DA03D1E" w14:textId="6F7C918C" w:rsidR="00373DD4" w:rsidRPr="00D81C2C" w:rsidRDefault="00373DD4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proofErr w:type="spellStart"/>
      <w:r w:rsidRPr="00D81C2C">
        <w:rPr>
          <w:lang w:val="es-CL"/>
        </w:rPr>
        <w:t>Prearmado</w:t>
      </w:r>
      <w:proofErr w:type="spellEnd"/>
      <w:r w:rsidRPr="00D81C2C">
        <w:rPr>
          <w:lang w:val="es-CL"/>
        </w:rPr>
        <w:t xml:space="preserve"> e instalación de </w:t>
      </w:r>
      <w:proofErr w:type="spellStart"/>
      <w:r w:rsidRPr="00D81C2C">
        <w:rPr>
          <w:lang w:val="es-CL"/>
        </w:rPr>
        <w:t>enfierradura</w:t>
      </w:r>
      <w:proofErr w:type="spellEnd"/>
      <w:r w:rsidR="00C406BE">
        <w:rPr>
          <w:lang w:val="es-CL"/>
        </w:rPr>
        <w:t>.</w:t>
      </w:r>
    </w:p>
    <w:p w14:paraId="0578BCC4" w14:textId="77777777" w:rsidR="00373DD4" w:rsidRPr="00D81C2C" w:rsidRDefault="00373DD4" w:rsidP="006B510D">
      <w:pPr>
        <w:spacing w:after="0" w:line="300" w:lineRule="auto"/>
        <w:rPr>
          <w:lang w:val="es-CL"/>
        </w:rPr>
      </w:pPr>
    </w:p>
    <w:p w14:paraId="1173A179" w14:textId="070D14A2" w:rsidR="00373DD4" w:rsidRPr="00D81C2C" w:rsidRDefault="00373DD4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Fabricación y colocación de moldaje</w:t>
      </w:r>
      <w:r w:rsidR="00C406BE">
        <w:rPr>
          <w:lang w:val="es-CL"/>
        </w:rPr>
        <w:t>.</w:t>
      </w:r>
    </w:p>
    <w:p w14:paraId="25597518" w14:textId="77777777" w:rsidR="00373DD4" w:rsidRPr="00D81C2C" w:rsidRDefault="00373DD4" w:rsidP="006B510D">
      <w:pPr>
        <w:spacing w:after="0" w:line="300" w:lineRule="auto"/>
        <w:rPr>
          <w:lang w:val="es-CL"/>
        </w:rPr>
      </w:pPr>
    </w:p>
    <w:p w14:paraId="17228062" w14:textId="5B3BEDE3" w:rsidR="00373DD4" w:rsidRDefault="00373DD4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Hormigonado y descimbre de moldaje</w:t>
      </w:r>
      <w:r w:rsidR="00C406BE">
        <w:rPr>
          <w:lang w:val="es-CL"/>
        </w:rPr>
        <w:t>.</w:t>
      </w:r>
    </w:p>
    <w:p w14:paraId="53FEDB2C" w14:textId="5BEE05B5" w:rsidR="00C406BE" w:rsidRDefault="00373DD4" w:rsidP="000C4F93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lastRenderedPageBreak/>
        <w:t xml:space="preserve">Relleno y compactación. </w:t>
      </w:r>
      <w:r w:rsidR="00D96A7B" w:rsidRPr="00D81C2C">
        <w:rPr>
          <w:lang w:val="es-CL"/>
        </w:rPr>
        <w:t>Con el material</w:t>
      </w:r>
      <w:r w:rsidR="00A344BC" w:rsidRPr="00D81C2C">
        <w:rPr>
          <w:lang w:val="es-CL"/>
        </w:rPr>
        <w:t xml:space="preserve"> proveniente</w:t>
      </w:r>
      <w:r w:rsidR="00D96A7B" w:rsidRPr="00D81C2C">
        <w:rPr>
          <w:lang w:val="es-CL"/>
        </w:rPr>
        <w:t xml:space="preserve"> de la excavación, se procederá a realizar el relleno y la compactación del terreno en los alrededores de la fundación. </w:t>
      </w:r>
    </w:p>
    <w:p w14:paraId="3DF01491" w14:textId="77777777" w:rsidR="00C406BE" w:rsidRDefault="00C406BE" w:rsidP="006B510D">
      <w:pPr>
        <w:spacing w:after="0" w:line="300" w:lineRule="auto"/>
        <w:rPr>
          <w:lang w:val="es-CL"/>
        </w:rPr>
      </w:pPr>
    </w:p>
    <w:p w14:paraId="5FEF8B49" w14:textId="0BECA6FA" w:rsidR="00373DD4" w:rsidRPr="00D81C2C" w:rsidRDefault="00373DD4" w:rsidP="006B510D">
      <w:pPr>
        <w:pStyle w:val="Prrafodelista"/>
        <w:spacing w:after="0" w:line="300" w:lineRule="auto"/>
        <w:ind w:left="567"/>
        <w:rPr>
          <w:lang w:val="es-CL"/>
        </w:rPr>
      </w:pPr>
      <w:r w:rsidRPr="00D81C2C">
        <w:rPr>
          <w:lang w:val="es-CL"/>
        </w:rPr>
        <w:t xml:space="preserve">El </w:t>
      </w:r>
      <w:r w:rsidR="00D96A7B" w:rsidRPr="00D81C2C">
        <w:rPr>
          <w:lang w:val="es-CL"/>
        </w:rPr>
        <w:t xml:space="preserve">material de </w:t>
      </w:r>
      <w:r w:rsidRPr="00D81C2C">
        <w:rPr>
          <w:lang w:val="es-CL"/>
        </w:rPr>
        <w:t>relleno del excedente de</w:t>
      </w:r>
      <w:r w:rsidR="00D96A7B" w:rsidRPr="00D81C2C">
        <w:rPr>
          <w:lang w:val="es-CL"/>
        </w:rPr>
        <w:t xml:space="preserve"> la</w:t>
      </w:r>
      <w:r w:rsidRPr="00D81C2C">
        <w:rPr>
          <w:lang w:val="es-CL"/>
        </w:rPr>
        <w:t xml:space="preserve"> excavación</w:t>
      </w:r>
      <w:r w:rsidR="00D96A7B" w:rsidRPr="00D81C2C">
        <w:rPr>
          <w:lang w:val="es-CL"/>
        </w:rPr>
        <w:t xml:space="preserve"> se utilizará para</w:t>
      </w:r>
      <w:r w:rsidRPr="00D81C2C">
        <w:rPr>
          <w:lang w:val="es-CL"/>
        </w:rPr>
        <w:t xml:space="preserve"> </w:t>
      </w:r>
      <w:r w:rsidR="00C406BE">
        <w:rPr>
          <w:lang w:val="es-CL"/>
        </w:rPr>
        <w:t xml:space="preserve">cerrar </w:t>
      </w:r>
      <w:r w:rsidR="00D96A7B" w:rsidRPr="00D81C2C">
        <w:rPr>
          <w:lang w:val="es-CL"/>
        </w:rPr>
        <w:t>la excavación ya realizada en el punto anterior (P73, Ver imagen 1)</w:t>
      </w:r>
      <w:r w:rsidR="00C406BE">
        <w:rPr>
          <w:lang w:val="es-CL"/>
        </w:rPr>
        <w:t>.</w:t>
      </w:r>
    </w:p>
    <w:p w14:paraId="10A9DF7D" w14:textId="77777777" w:rsidR="00373DD4" w:rsidRPr="00D81C2C" w:rsidRDefault="00373DD4" w:rsidP="006B510D">
      <w:pPr>
        <w:spacing w:after="0" w:line="300" w:lineRule="auto"/>
        <w:rPr>
          <w:lang w:val="es-CL"/>
        </w:rPr>
      </w:pPr>
    </w:p>
    <w:p w14:paraId="162709CF" w14:textId="419C07AA" w:rsidR="00D96A7B" w:rsidRPr="00D81C2C" w:rsidRDefault="00A3457A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proofErr w:type="spellStart"/>
      <w:r w:rsidRPr="00D81C2C">
        <w:rPr>
          <w:lang w:val="es-CL"/>
        </w:rPr>
        <w:t>Prearmado</w:t>
      </w:r>
      <w:proofErr w:type="spellEnd"/>
      <w:r w:rsidRPr="00D81C2C">
        <w:rPr>
          <w:lang w:val="es-CL"/>
        </w:rPr>
        <w:t>, traslado, montaje, giro, aplome y torque de estructuras</w:t>
      </w:r>
      <w:r w:rsidR="00C406BE">
        <w:rPr>
          <w:lang w:val="es-CL"/>
        </w:rPr>
        <w:t>.</w:t>
      </w:r>
    </w:p>
    <w:p w14:paraId="5C71D5E1" w14:textId="77777777" w:rsidR="00D96A7B" w:rsidRPr="00D81C2C" w:rsidRDefault="00D96A7B" w:rsidP="006B510D">
      <w:pPr>
        <w:spacing w:after="0" w:line="300" w:lineRule="auto"/>
        <w:rPr>
          <w:lang w:val="es-CL"/>
        </w:rPr>
      </w:pPr>
    </w:p>
    <w:p w14:paraId="2862230F" w14:textId="1D593250" w:rsidR="00D96A7B" w:rsidRPr="00D81C2C" w:rsidRDefault="00A3457A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proofErr w:type="spellStart"/>
      <w:r w:rsidRPr="00D81C2C">
        <w:rPr>
          <w:lang w:val="es-CL"/>
        </w:rPr>
        <w:t>Izaje</w:t>
      </w:r>
      <w:proofErr w:type="spellEnd"/>
      <w:r w:rsidRPr="00D81C2C">
        <w:rPr>
          <w:lang w:val="es-CL"/>
        </w:rPr>
        <w:t>, carga y traslado de equipos y materiales</w:t>
      </w:r>
      <w:r w:rsidR="00C406BE">
        <w:rPr>
          <w:lang w:val="es-CL"/>
        </w:rPr>
        <w:t>.</w:t>
      </w:r>
    </w:p>
    <w:p w14:paraId="57E7B8C2" w14:textId="77777777" w:rsidR="00D96A7B" w:rsidRPr="00D81C2C" w:rsidRDefault="00D96A7B" w:rsidP="006B510D">
      <w:pPr>
        <w:spacing w:after="0" w:line="300" w:lineRule="auto"/>
        <w:rPr>
          <w:lang w:val="es-CL"/>
        </w:rPr>
      </w:pPr>
    </w:p>
    <w:p w14:paraId="059AF7EC" w14:textId="2141E680" w:rsidR="00D96A7B" w:rsidRPr="00D81C2C" w:rsidRDefault="00A3457A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Trabajo en altura</w:t>
      </w:r>
      <w:r w:rsidR="00C406BE">
        <w:rPr>
          <w:lang w:val="es-CL"/>
        </w:rPr>
        <w:t>.</w:t>
      </w:r>
    </w:p>
    <w:p w14:paraId="2525CD56" w14:textId="77777777" w:rsidR="00D96A7B" w:rsidRPr="00D81C2C" w:rsidRDefault="00D96A7B" w:rsidP="006B510D">
      <w:pPr>
        <w:spacing w:after="0" w:line="300" w:lineRule="auto"/>
        <w:rPr>
          <w:lang w:val="es-CL"/>
        </w:rPr>
      </w:pPr>
    </w:p>
    <w:p w14:paraId="6A3C1506" w14:textId="1C96BEDF" w:rsidR="00D96A7B" w:rsidRPr="00D81C2C" w:rsidRDefault="00A3457A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Preparación de tendido</w:t>
      </w:r>
      <w:r w:rsidR="00C406BE">
        <w:rPr>
          <w:lang w:val="es-CL"/>
        </w:rPr>
        <w:t>.</w:t>
      </w:r>
    </w:p>
    <w:p w14:paraId="1DFF79D3" w14:textId="77777777" w:rsidR="00D96A7B" w:rsidRPr="00D81C2C" w:rsidRDefault="00D96A7B" w:rsidP="006B510D">
      <w:pPr>
        <w:spacing w:after="0" w:line="300" w:lineRule="auto"/>
        <w:rPr>
          <w:lang w:val="es-CL"/>
        </w:rPr>
      </w:pPr>
    </w:p>
    <w:p w14:paraId="001CD43E" w14:textId="5823D0C7" w:rsidR="00B2554C" w:rsidRPr="00D81C2C" w:rsidRDefault="00A3457A" w:rsidP="006B510D">
      <w:pPr>
        <w:pStyle w:val="Prrafodelista"/>
        <w:numPr>
          <w:ilvl w:val="0"/>
          <w:numId w:val="4"/>
        </w:numPr>
        <w:spacing w:after="0" w:line="300" w:lineRule="auto"/>
        <w:ind w:left="567" w:hanging="567"/>
        <w:rPr>
          <w:lang w:val="es-CL"/>
        </w:rPr>
      </w:pPr>
      <w:r w:rsidRPr="00D81C2C">
        <w:rPr>
          <w:lang w:val="es-CL"/>
        </w:rPr>
        <w:t>Tendido y tensado de conductores y cable de guarda</w:t>
      </w:r>
      <w:r w:rsidR="00C406BE">
        <w:rPr>
          <w:lang w:val="es-CL"/>
        </w:rPr>
        <w:t>.</w:t>
      </w:r>
    </w:p>
    <w:p w14:paraId="05059A43" w14:textId="77777777" w:rsidR="00C406BE" w:rsidRPr="006B510D" w:rsidRDefault="00C406BE" w:rsidP="006B510D">
      <w:pPr>
        <w:spacing w:after="0" w:line="300" w:lineRule="auto"/>
        <w:rPr>
          <w:lang w:val="es-CL"/>
        </w:rPr>
      </w:pPr>
      <w:bookmarkStart w:id="3" w:name="_Toc76483188"/>
    </w:p>
    <w:p w14:paraId="36E83352" w14:textId="1F7D3BE8" w:rsidR="00C406BE" w:rsidRPr="00C406BE" w:rsidRDefault="006E35BB" w:rsidP="006B510D">
      <w:pPr>
        <w:spacing w:after="0" w:line="300" w:lineRule="auto"/>
        <w:rPr>
          <w:lang w:val="es-419"/>
        </w:rPr>
      </w:pPr>
      <w:r w:rsidRPr="00AB2EE1">
        <w:rPr>
          <w:lang w:val="es-419"/>
        </w:rPr>
        <w:t xml:space="preserve">Preliminarmente, se estima que las actividades detalladas en </w:t>
      </w:r>
      <w:r w:rsidRPr="00AB2EE1">
        <w:rPr>
          <w:lang w:val="es-CL"/>
        </w:rPr>
        <w:t xml:space="preserve">el Anexo 3. Procedimiento PTO-CON-EPC-001 Cruce Línea Media Tensión Rio Mapocho Corrales I </w:t>
      </w:r>
      <w:proofErr w:type="spellStart"/>
      <w:r w:rsidRPr="00AB2EE1">
        <w:rPr>
          <w:lang w:val="es-CL"/>
        </w:rPr>
        <w:t>Rev</w:t>
      </w:r>
      <w:proofErr w:type="spellEnd"/>
      <w:r w:rsidRPr="00AB2EE1">
        <w:rPr>
          <w:lang w:val="es-CL"/>
        </w:rPr>
        <w:t xml:space="preserve"> A, tendrán una duración de </w:t>
      </w:r>
      <w:r w:rsidR="00166FA1" w:rsidRPr="00AB2EE1">
        <w:rPr>
          <w:lang w:val="es-CL"/>
        </w:rPr>
        <w:t>7 semana</w:t>
      </w:r>
      <w:r w:rsidRPr="00AB2EE1">
        <w:rPr>
          <w:lang w:val="es-CL"/>
        </w:rPr>
        <w:t xml:space="preserve">, según da cuenta el/la </w:t>
      </w:r>
      <w:r w:rsidR="00C406BE" w:rsidRPr="00AB2EE1">
        <w:rPr>
          <w:lang w:val="es-419"/>
        </w:rPr>
        <w:t>cronograma de actividades</w:t>
      </w:r>
      <w:r w:rsidRPr="00AB2EE1">
        <w:rPr>
          <w:lang w:val="es-419"/>
        </w:rPr>
        <w:t xml:space="preserve">/carta </w:t>
      </w:r>
      <w:proofErr w:type="spellStart"/>
      <w:r w:rsidRPr="00AB2EE1">
        <w:rPr>
          <w:lang w:val="es-419"/>
        </w:rPr>
        <w:t>gantt</w:t>
      </w:r>
      <w:proofErr w:type="spellEnd"/>
      <w:r w:rsidR="00C406BE" w:rsidRPr="00AB2EE1">
        <w:rPr>
          <w:lang w:val="es-419"/>
        </w:rPr>
        <w:t xml:space="preserve"> </w:t>
      </w:r>
      <w:r w:rsidRPr="00AB2EE1">
        <w:rPr>
          <w:lang w:val="es-419"/>
        </w:rPr>
        <w:t xml:space="preserve">que </w:t>
      </w:r>
      <w:r w:rsidR="00C406BE" w:rsidRPr="00AB2EE1">
        <w:rPr>
          <w:lang w:val="es-419"/>
        </w:rPr>
        <w:t xml:space="preserve">se adjunta como Anexo </w:t>
      </w:r>
      <w:r w:rsidR="00746914" w:rsidRPr="00AB2EE1">
        <w:rPr>
          <w:lang w:val="es-419"/>
        </w:rPr>
        <w:t>1</w:t>
      </w:r>
      <w:r w:rsidRPr="00AB2EE1">
        <w:rPr>
          <w:lang w:val="es-419"/>
        </w:rPr>
        <w:t xml:space="preserve"> </w:t>
      </w:r>
      <w:r w:rsidR="00C406BE" w:rsidRPr="00AB2EE1">
        <w:rPr>
          <w:lang w:val="es-419"/>
        </w:rPr>
        <w:t>del presente.</w:t>
      </w:r>
    </w:p>
    <w:p w14:paraId="2E7DB393" w14:textId="77777777" w:rsidR="00C406BE" w:rsidRDefault="00C406BE" w:rsidP="008D0FB5">
      <w:pPr>
        <w:spacing w:after="0" w:line="300" w:lineRule="auto"/>
        <w:rPr>
          <w:lang w:val="es-419"/>
        </w:rPr>
      </w:pPr>
    </w:p>
    <w:p w14:paraId="422A493A" w14:textId="4B30E994" w:rsidR="00BF7722" w:rsidRPr="00D81C2C" w:rsidRDefault="00D96A7B" w:rsidP="006B510D">
      <w:pPr>
        <w:pStyle w:val="Ttulo1"/>
        <w:keepNext w:val="0"/>
        <w:keepLines w:val="0"/>
        <w:widowControl w:val="0"/>
        <w:spacing w:before="0" w:after="0" w:line="300" w:lineRule="auto"/>
        <w:ind w:left="0" w:firstLine="0"/>
        <w:rPr>
          <w:lang w:val="es-419"/>
        </w:rPr>
      </w:pPr>
      <w:r w:rsidRPr="00D81C2C">
        <w:rPr>
          <w:lang w:val="es-419"/>
        </w:rPr>
        <w:t>CONCLUSIONES</w:t>
      </w:r>
      <w:bookmarkEnd w:id="3"/>
    </w:p>
    <w:p w14:paraId="71D1DF1B" w14:textId="77777777" w:rsidR="00661274" w:rsidRPr="00D81C2C" w:rsidRDefault="00661274" w:rsidP="000C4F93">
      <w:pPr>
        <w:spacing w:after="0" w:line="300" w:lineRule="auto"/>
        <w:rPr>
          <w:lang w:val="es-CL"/>
        </w:rPr>
      </w:pPr>
    </w:p>
    <w:p w14:paraId="363EC971" w14:textId="10CE8962" w:rsidR="00C406BE" w:rsidRDefault="00D96A7B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Se realizará la construcción de la torre </w:t>
      </w:r>
      <w:r w:rsidR="00C406BE">
        <w:rPr>
          <w:lang w:val="es-CL"/>
        </w:rPr>
        <w:t>P</w:t>
      </w:r>
      <w:r w:rsidRPr="00D81C2C">
        <w:rPr>
          <w:lang w:val="es-CL"/>
        </w:rPr>
        <w:t xml:space="preserve">80 dando fiel cumplimiento a lo aprobado </w:t>
      </w:r>
      <w:r w:rsidR="00C406BE">
        <w:rPr>
          <w:lang w:val="es-CL"/>
        </w:rPr>
        <w:t xml:space="preserve">por </w:t>
      </w:r>
      <w:r w:rsidRPr="00D81C2C">
        <w:rPr>
          <w:lang w:val="es-CL"/>
        </w:rPr>
        <w:t>la RCA</w:t>
      </w:r>
      <w:r w:rsidR="00C406BE">
        <w:rPr>
          <w:lang w:val="es-CL"/>
        </w:rPr>
        <w:t xml:space="preserve"> N° 401/2019.</w:t>
      </w:r>
      <w:r w:rsidR="00CD7AE7">
        <w:rPr>
          <w:lang w:val="es-CL"/>
        </w:rPr>
        <w:t xml:space="preserve"> En particular, se realizará una excavación a 1,40 metros de profundidad para evitar la ocurrencia de afloramientos. La napa se ubica a 2 metros de profundidad.</w:t>
      </w:r>
    </w:p>
    <w:p w14:paraId="064437E2" w14:textId="77777777" w:rsidR="00C406BE" w:rsidRDefault="00C406BE" w:rsidP="000C4F93">
      <w:pPr>
        <w:spacing w:after="0" w:line="300" w:lineRule="auto"/>
        <w:rPr>
          <w:lang w:val="es-CL"/>
        </w:rPr>
      </w:pPr>
    </w:p>
    <w:p w14:paraId="3D6B14ED" w14:textId="5E792FCB" w:rsidR="00C406BE" w:rsidRDefault="00C406BE" w:rsidP="000C4F93">
      <w:pPr>
        <w:spacing w:after="0" w:line="300" w:lineRule="auto"/>
        <w:rPr>
          <w:lang w:val="es-CL"/>
        </w:rPr>
      </w:pPr>
      <w:r>
        <w:rPr>
          <w:lang w:val="es-CL"/>
        </w:rPr>
        <w:t>L</w:t>
      </w:r>
      <w:r w:rsidR="00D96A7B" w:rsidRPr="00D81C2C">
        <w:rPr>
          <w:lang w:val="es-CL"/>
        </w:rPr>
        <w:t>a torre será reticulada de acero galvanizado con una fundación de concreto</w:t>
      </w:r>
      <w:r w:rsidR="00CD7AE7">
        <w:rPr>
          <w:lang w:val="es-CL"/>
        </w:rPr>
        <w:t>, tal como se indica en la Adenda Complementaria</w:t>
      </w:r>
      <w:r w:rsidR="00D96A7B" w:rsidRPr="00D81C2C">
        <w:rPr>
          <w:lang w:val="es-CL"/>
        </w:rPr>
        <w:t xml:space="preserve">. </w:t>
      </w:r>
    </w:p>
    <w:p w14:paraId="7BAAA8EA" w14:textId="77777777" w:rsidR="00C406BE" w:rsidRDefault="00C406BE" w:rsidP="000C4F93">
      <w:pPr>
        <w:spacing w:after="0" w:line="300" w:lineRule="auto"/>
        <w:rPr>
          <w:lang w:val="es-CL"/>
        </w:rPr>
      </w:pPr>
    </w:p>
    <w:p w14:paraId="3202C487" w14:textId="6E70DB50" w:rsidR="00D96A7B" w:rsidRDefault="00D96A7B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lastRenderedPageBreak/>
        <w:t>No se espera el afloramiento de agua durante la construcción y</w:t>
      </w:r>
      <w:r w:rsidR="00C406BE">
        <w:rPr>
          <w:lang w:val="es-CL"/>
        </w:rPr>
        <w:t>,</w:t>
      </w:r>
      <w:r w:rsidRPr="00D81C2C">
        <w:rPr>
          <w:lang w:val="es-CL"/>
        </w:rPr>
        <w:t xml:space="preserve"> en caso de presentarse</w:t>
      </w:r>
      <w:r w:rsidR="00C406BE">
        <w:rPr>
          <w:lang w:val="es-CL"/>
        </w:rPr>
        <w:t>,</w:t>
      </w:r>
      <w:r w:rsidRPr="00D81C2C">
        <w:rPr>
          <w:lang w:val="es-CL"/>
        </w:rPr>
        <w:t xml:space="preserve"> se notificará a la SMA siguiendo los procedimientos de la RCA</w:t>
      </w:r>
      <w:r w:rsidR="00C406BE">
        <w:rPr>
          <w:lang w:val="es-CL"/>
        </w:rPr>
        <w:t xml:space="preserve"> N° 401/2019</w:t>
      </w:r>
      <w:r w:rsidRPr="00D81C2C">
        <w:rPr>
          <w:lang w:val="es-CL"/>
        </w:rPr>
        <w:t xml:space="preserve">. </w:t>
      </w:r>
    </w:p>
    <w:p w14:paraId="7A9A77A8" w14:textId="77777777" w:rsidR="00C406BE" w:rsidRPr="00D81C2C" w:rsidRDefault="00C406BE" w:rsidP="006B510D">
      <w:pPr>
        <w:spacing w:after="0" w:line="300" w:lineRule="auto"/>
        <w:rPr>
          <w:lang w:val="es-CL"/>
        </w:rPr>
      </w:pPr>
    </w:p>
    <w:p w14:paraId="51A2F4DB" w14:textId="6A2B6B9D" w:rsidR="00A344BC" w:rsidRDefault="00A344BC" w:rsidP="000C4F93">
      <w:pPr>
        <w:spacing w:after="0" w:line="300" w:lineRule="auto"/>
        <w:rPr>
          <w:lang w:val="es-CL"/>
        </w:rPr>
      </w:pPr>
      <w:r w:rsidRPr="00D81C2C">
        <w:rPr>
          <w:lang w:val="es-CL"/>
        </w:rPr>
        <w:t>El diseño de la fundación y torre se realiza siguiendo las normativas vigentes y altos estándares de seguridad</w:t>
      </w:r>
      <w:r w:rsidR="00C406BE">
        <w:rPr>
          <w:lang w:val="es-CL"/>
        </w:rPr>
        <w:t>,</w:t>
      </w:r>
      <w:r w:rsidRPr="00D81C2C">
        <w:rPr>
          <w:lang w:val="es-CL"/>
        </w:rPr>
        <w:t xml:space="preserve"> por lo que no existen riesgos de caída o fallas motivados</w:t>
      </w:r>
      <w:r w:rsidR="00C406BE">
        <w:rPr>
          <w:lang w:val="es-CL"/>
        </w:rPr>
        <w:t xml:space="preserve"> por </w:t>
      </w:r>
      <w:r w:rsidRPr="00D81C2C">
        <w:rPr>
          <w:lang w:val="es-CL"/>
        </w:rPr>
        <w:t xml:space="preserve">una menor profundidad de excavación con respecto a lo planificado originalmente. </w:t>
      </w:r>
    </w:p>
    <w:p w14:paraId="439E62CB" w14:textId="77777777" w:rsidR="00C406BE" w:rsidRPr="00D81C2C" w:rsidRDefault="00C406BE" w:rsidP="006B510D">
      <w:pPr>
        <w:spacing w:after="0" w:line="300" w:lineRule="auto"/>
        <w:rPr>
          <w:lang w:val="es-CL"/>
        </w:rPr>
      </w:pPr>
    </w:p>
    <w:p w14:paraId="7C9E2D34" w14:textId="1ECC6351" w:rsidR="00A344BC" w:rsidRPr="00D81C2C" w:rsidRDefault="00A344BC" w:rsidP="006B510D">
      <w:pPr>
        <w:spacing w:after="0" w:line="300" w:lineRule="auto"/>
        <w:rPr>
          <w:lang w:val="es-CL"/>
        </w:rPr>
      </w:pPr>
      <w:r w:rsidRPr="00D81C2C">
        <w:rPr>
          <w:lang w:val="es-CL"/>
        </w:rPr>
        <w:t xml:space="preserve">El material excedente </w:t>
      </w:r>
      <w:r w:rsidR="00C406BE">
        <w:rPr>
          <w:lang w:val="es-CL"/>
        </w:rPr>
        <w:t xml:space="preserve">de </w:t>
      </w:r>
      <w:r w:rsidRPr="00D81C2C">
        <w:rPr>
          <w:lang w:val="es-CL"/>
        </w:rPr>
        <w:t xml:space="preserve">la excavación de la torre </w:t>
      </w:r>
      <w:r w:rsidR="00C406BE">
        <w:rPr>
          <w:lang w:val="es-CL"/>
        </w:rPr>
        <w:t>P</w:t>
      </w:r>
      <w:r w:rsidRPr="00D81C2C">
        <w:rPr>
          <w:lang w:val="es-CL"/>
        </w:rPr>
        <w:t xml:space="preserve">80 será utilizado para el relleno de la excavación realizada en el P73, según se muestra en la imagen 1. </w:t>
      </w:r>
    </w:p>
    <w:p w14:paraId="3679925A" w14:textId="6FBF2521" w:rsidR="009623DC" w:rsidRPr="00D81C2C" w:rsidRDefault="009623DC" w:rsidP="006B510D">
      <w:pPr>
        <w:pStyle w:val="Titulotabencabezado"/>
        <w:spacing w:after="0" w:line="300" w:lineRule="auto"/>
        <w:rPr>
          <w:lang w:val="es-CL"/>
        </w:rPr>
      </w:pPr>
    </w:p>
    <w:sectPr w:rsidR="009623DC" w:rsidRPr="00D81C2C" w:rsidSect="004C0FBD">
      <w:headerReference w:type="default" r:id="rId11"/>
      <w:footerReference w:type="default" r:id="rId12"/>
      <w:headerReference w:type="first" r:id="rId13"/>
      <w:pgSz w:w="12240" w:h="15840" w:code="126"/>
      <w:pgMar w:top="1417" w:right="1701" w:bottom="1417" w:left="1701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8D3E0" w14:textId="77777777" w:rsidR="009A0187" w:rsidRDefault="009A0187" w:rsidP="004F3440">
      <w:pPr>
        <w:spacing w:after="0" w:line="240" w:lineRule="auto"/>
      </w:pPr>
      <w:r>
        <w:separator/>
      </w:r>
    </w:p>
  </w:endnote>
  <w:endnote w:type="continuationSeparator" w:id="0">
    <w:p w14:paraId="407E8B0E" w14:textId="77777777" w:rsidR="009A0187" w:rsidRDefault="009A0187" w:rsidP="004F3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Frutiger">
    <w:altName w:val="Microsoft YaHei"/>
    <w:charset w:val="00"/>
    <w:family w:val="swiss"/>
    <w:pitch w:val="variable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E9537" w14:textId="15E4EC50" w:rsidR="0073121C" w:rsidRPr="0073121C" w:rsidRDefault="0073121C">
    <w:pPr>
      <w:pStyle w:val="Piedepgina"/>
      <w:jc w:val="right"/>
      <w:rPr>
        <w:sz w:val="20"/>
        <w:szCs w:val="20"/>
      </w:rPr>
    </w:pPr>
    <w:r w:rsidRPr="0073121C">
      <w:rPr>
        <w:sz w:val="20"/>
        <w:szCs w:val="20"/>
        <w:lang w:val="es-ES"/>
      </w:rPr>
      <w:t xml:space="preserve">pág. </w:t>
    </w:r>
    <w:r w:rsidRPr="0073121C">
      <w:rPr>
        <w:sz w:val="20"/>
        <w:szCs w:val="20"/>
      </w:rPr>
      <w:fldChar w:fldCharType="begin"/>
    </w:r>
    <w:r w:rsidRPr="0073121C">
      <w:rPr>
        <w:sz w:val="20"/>
        <w:szCs w:val="20"/>
      </w:rPr>
      <w:instrText>PAGE  \* Arabic</w:instrText>
    </w:r>
    <w:r w:rsidRPr="0073121C">
      <w:rPr>
        <w:sz w:val="20"/>
        <w:szCs w:val="20"/>
      </w:rPr>
      <w:fldChar w:fldCharType="separate"/>
    </w:r>
    <w:r w:rsidRPr="0073121C">
      <w:rPr>
        <w:sz w:val="20"/>
        <w:szCs w:val="20"/>
        <w:lang w:val="es-ES"/>
      </w:rPr>
      <w:t>1</w:t>
    </w:r>
    <w:r w:rsidRPr="0073121C">
      <w:rPr>
        <w:sz w:val="20"/>
        <w:szCs w:val="20"/>
      </w:rPr>
      <w:fldChar w:fldCharType="end"/>
    </w:r>
  </w:p>
  <w:p w14:paraId="0AEF3D3E" w14:textId="63F5EF0D" w:rsidR="0073121C" w:rsidRPr="00B65DEF" w:rsidRDefault="00992890">
    <w:pPr>
      <w:pStyle w:val="Piedepgina"/>
      <w:rPr>
        <w:sz w:val="16"/>
        <w:szCs w:val="16"/>
      </w:rPr>
    </w:pPr>
    <w:r>
      <w:rPr>
        <w:sz w:val="16"/>
        <w:szCs w:val="16"/>
      </w:rPr>
      <w:t>Los Corrales del Verano-Procedimiento de Instalación de Torre P80-</w:t>
    </w:r>
    <w:r w:rsidR="0073121C" w:rsidRPr="00B65DEF">
      <w:rPr>
        <w:sz w:val="16"/>
        <w:szCs w:val="16"/>
      </w:rPr>
      <w:t xml:space="preserve">Rev </w:t>
    </w:r>
    <w:r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2F50C" w14:textId="77777777" w:rsidR="009A0187" w:rsidRPr="00992890" w:rsidRDefault="009A0187" w:rsidP="004F3440">
      <w:pPr>
        <w:spacing w:after="0" w:line="240" w:lineRule="auto"/>
        <w:rPr>
          <w:lang w:val="en-US"/>
        </w:rPr>
      </w:pPr>
      <w:r>
        <w:fldChar w:fldCharType="begin"/>
      </w:r>
      <w:r w:rsidRPr="00992890">
        <w:rPr>
          <w:lang w:val="en-US"/>
        </w:rPr>
        <w:instrText xml:space="preserve"> REF Pagina </w:instrText>
      </w:r>
      <w:r>
        <w:fldChar w:fldCharType="separate"/>
      </w:r>
      <w:r>
        <w:rPr>
          <w:b/>
          <w:bCs/>
          <w:lang w:val="en-US"/>
        </w:rPr>
        <w:t>Error! Reference source not found.</w:t>
      </w:r>
      <w:r>
        <w:fldChar w:fldCharType="end"/>
      </w:r>
      <w:r>
        <w:separator/>
      </w:r>
    </w:p>
  </w:footnote>
  <w:footnote w:type="continuationSeparator" w:id="0">
    <w:p w14:paraId="14231F29" w14:textId="77777777" w:rsidR="009A0187" w:rsidRDefault="009A0187" w:rsidP="004F3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490" w:type="dxa"/>
      <w:tblInd w:w="-569" w:type="dxa"/>
      <w:tblLayout w:type="fixed"/>
      <w:tblLook w:val="0000" w:firstRow="0" w:lastRow="0" w:firstColumn="0" w:lastColumn="0" w:noHBand="0" w:noVBand="0"/>
    </w:tblPr>
    <w:tblGrid>
      <w:gridCol w:w="3264"/>
      <w:gridCol w:w="4221"/>
      <w:gridCol w:w="3005"/>
    </w:tblGrid>
    <w:tr w:rsidR="004F3440" w:rsidRPr="002F1411" w14:paraId="6AA29876" w14:textId="77777777" w:rsidTr="00992890">
      <w:trPr>
        <w:trHeight w:val="1260"/>
      </w:trPr>
      <w:tc>
        <w:tcPr>
          <w:tcW w:w="3264" w:type="dxa"/>
        </w:tcPr>
        <w:p w14:paraId="343ADA1E" w14:textId="77777777" w:rsidR="004F3440" w:rsidRPr="002F1411" w:rsidRDefault="004F3440" w:rsidP="004F3440">
          <w:pPr>
            <w:spacing w:before="220"/>
            <w:ind w:right="360"/>
            <w:rPr>
              <w:rFonts w:ascii="Frutiger" w:hAnsi="Frutiger" w:cs="Arial"/>
              <w:b/>
              <w:bCs/>
            </w:rPr>
          </w:pPr>
          <w:r w:rsidRPr="002F1411">
            <w:rPr>
              <w:rFonts w:ascii="Frutiger" w:hAnsi="Frutiger" w:cs="Arial"/>
              <w:b/>
              <w:bCs/>
              <w:noProof/>
            </w:rPr>
            <w:drawing>
              <wp:anchor distT="0" distB="0" distL="114300" distR="114300" simplePos="0" relativeHeight="251659264" behindDoc="1" locked="0" layoutInCell="1" allowOverlap="1" wp14:anchorId="4ADE12C5" wp14:editId="4482E7C2">
                <wp:simplePos x="0" y="0"/>
                <wp:positionH relativeFrom="column">
                  <wp:posOffset>210509</wp:posOffset>
                </wp:positionH>
                <wp:positionV relativeFrom="paragraph">
                  <wp:posOffset>132979</wp:posOffset>
                </wp:positionV>
                <wp:extent cx="1200785" cy="511810"/>
                <wp:effectExtent l="0" t="0" r="0" b="254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785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21" w:type="dxa"/>
          <w:vMerge w:val="restart"/>
          <w:vAlign w:val="center"/>
        </w:tcPr>
        <w:p w14:paraId="50CE8485" w14:textId="4EDF34B5" w:rsidR="004F3440" w:rsidRPr="001D3C4C" w:rsidRDefault="00992890" w:rsidP="001132EA">
          <w:pPr>
            <w:pStyle w:val="Titulotabencabezado"/>
          </w:pPr>
          <w:r>
            <w:t>PROCEDIMIENTO DE INSTALACIÓN DE TORRE P80</w:t>
          </w:r>
        </w:p>
      </w:tc>
      <w:tc>
        <w:tcPr>
          <w:tcW w:w="3005" w:type="dxa"/>
          <w:vMerge w:val="restart"/>
          <w:vAlign w:val="center"/>
        </w:tcPr>
        <w:p w14:paraId="1DBEB112" w14:textId="2195FD0E" w:rsidR="008A298E" w:rsidRPr="001D3C4C" w:rsidRDefault="004F3440" w:rsidP="001132EA">
          <w:pPr>
            <w:pStyle w:val="Titulotabencabezado"/>
            <w:jc w:val="left"/>
          </w:pPr>
          <w:r w:rsidRPr="001D3C4C">
            <w:t xml:space="preserve">Rev: </w:t>
          </w:r>
          <w:r w:rsidR="00992890">
            <w:t>0</w:t>
          </w:r>
        </w:p>
        <w:p w14:paraId="379BAF58" w14:textId="77777777" w:rsidR="004F3440" w:rsidRPr="001D3C4C" w:rsidRDefault="004F3440" w:rsidP="001132EA">
          <w:pPr>
            <w:pStyle w:val="Titulotabencabezado"/>
            <w:jc w:val="left"/>
            <w:rPr>
              <w:rFonts w:ascii="Arial" w:hAnsi="Arial"/>
              <w:snapToGrid w:val="0"/>
            </w:rPr>
          </w:pPr>
          <w:r w:rsidRPr="001D3C4C">
            <w:rPr>
              <w:snapToGrid w:val="0"/>
            </w:rPr>
            <w:t xml:space="preserve">Página </w:t>
          </w:r>
          <w:r w:rsidRPr="001D3C4C">
            <w:rPr>
              <w:snapToGrid w:val="0"/>
            </w:rPr>
            <w:fldChar w:fldCharType="begin"/>
          </w:r>
          <w:r w:rsidRPr="001D3C4C">
            <w:rPr>
              <w:snapToGrid w:val="0"/>
            </w:rPr>
            <w:instrText>PAGE  \* Arabic  \* MERGEFORMAT</w:instrText>
          </w:r>
          <w:r w:rsidRPr="001D3C4C">
            <w:rPr>
              <w:snapToGrid w:val="0"/>
            </w:rPr>
            <w:fldChar w:fldCharType="separate"/>
          </w:r>
          <w:r w:rsidRPr="001D3C4C">
            <w:rPr>
              <w:noProof/>
              <w:snapToGrid w:val="0"/>
            </w:rPr>
            <w:t>5</w:t>
          </w:r>
          <w:r w:rsidRPr="001D3C4C">
            <w:rPr>
              <w:snapToGrid w:val="0"/>
            </w:rPr>
            <w:fldChar w:fldCharType="end"/>
          </w:r>
          <w:r w:rsidRPr="001D3C4C">
            <w:rPr>
              <w:snapToGrid w:val="0"/>
            </w:rPr>
            <w:t xml:space="preserve"> de </w:t>
          </w:r>
          <w:r w:rsidRPr="001D3C4C">
            <w:rPr>
              <w:snapToGrid w:val="0"/>
            </w:rPr>
            <w:fldChar w:fldCharType="begin"/>
          </w:r>
          <w:r w:rsidRPr="001D3C4C">
            <w:rPr>
              <w:snapToGrid w:val="0"/>
            </w:rPr>
            <w:instrText>NUMPAGES  \* Arabic  \* MERGEFORMAT</w:instrText>
          </w:r>
          <w:r w:rsidRPr="001D3C4C">
            <w:rPr>
              <w:snapToGrid w:val="0"/>
            </w:rPr>
            <w:fldChar w:fldCharType="separate"/>
          </w:r>
          <w:r w:rsidRPr="001D3C4C">
            <w:rPr>
              <w:noProof/>
              <w:snapToGrid w:val="0"/>
            </w:rPr>
            <w:t>16</w:t>
          </w:r>
          <w:r w:rsidRPr="001D3C4C">
            <w:rPr>
              <w:snapToGrid w:val="0"/>
            </w:rPr>
            <w:fldChar w:fldCharType="end"/>
          </w:r>
        </w:p>
      </w:tc>
    </w:tr>
    <w:tr w:rsidR="004F3440" w:rsidRPr="002F1411" w14:paraId="051FB12B" w14:textId="77777777" w:rsidTr="00992890">
      <w:trPr>
        <w:trHeight w:val="526"/>
      </w:trPr>
      <w:tc>
        <w:tcPr>
          <w:tcW w:w="3264" w:type="dxa"/>
          <w:vAlign w:val="center"/>
        </w:tcPr>
        <w:p w14:paraId="7ABFCA5E" w14:textId="45B027DB" w:rsidR="004F3440" w:rsidRPr="001D3C4C" w:rsidRDefault="00992890" w:rsidP="001132EA">
          <w:pPr>
            <w:pStyle w:val="Titulotabencabezado"/>
            <w:rPr>
              <w:rFonts w:cs="Arial"/>
            </w:rPr>
          </w:pPr>
          <w:r>
            <w:rPr>
              <w:rStyle w:val="Nmerodepgina"/>
              <w:sz w:val="22"/>
            </w:rPr>
            <w:t>LOS CORRALES DEL VERANO</w:t>
          </w:r>
        </w:p>
      </w:tc>
      <w:tc>
        <w:tcPr>
          <w:tcW w:w="4221" w:type="dxa"/>
          <w:vMerge/>
        </w:tcPr>
        <w:p w14:paraId="2AC380BF" w14:textId="77777777" w:rsidR="004F3440" w:rsidRPr="002F1411" w:rsidRDefault="004F3440" w:rsidP="004F3440">
          <w:pPr>
            <w:pStyle w:val="Ttulo2"/>
            <w:tabs>
              <w:tab w:val="left" w:pos="4425"/>
            </w:tabs>
            <w:spacing w:before="0"/>
            <w:outlineLvl w:val="1"/>
            <w:rPr>
              <w:rFonts w:cs="Arial"/>
              <w:bCs/>
              <w:color w:val="17365D"/>
              <w:sz w:val="20"/>
              <w:szCs w:val="20"/>
            </w:rPr>
          </w:pPr>
        </w:p>
      </w:tc>
      <w:tc>
        <w:tcPr>
          <w:tcW w:w="3005" w:type="dxa"/>
          <w:vMerge/>
        </w:tcPr>
        <w:p w14:paraId="292ED7F6" w14:textId="77777777" w:rsidR="004F3440" w:rsidRPr="002F1411" w:rsidRDefault="004F3440" w:rsidP="004F3440">
          <w:pPr>
            <w:tabs>
              <w:tab w:val="left" w:pos="4425"/>
            </w:tabs>
            <w:spacing w:before="100" w:beforeAutospacing="1" w:after="100" w:afterAutospacing="1"/>
            <w:jc w:val="center"/>
            <w:rPr>
              <w:rFonts w:ascii="Frutiger" w:hAnsi="Frutiger" w:cs="Arial"/>
              <w:b/>
              <w:bCs/>
              <w:lang w:val="es-ES_tradnl"/>
            </w:rPr>
          </w:pPr>
        </w:p>
      </w:tc>
    </w:tr>
  </w:tbl>
  <w:p w14:paraId="2BDC65F6" w14:textId="77777777" w:rsidR="004F3440" w:rsidRPr="002F1411" w:rsidRDefault="004F34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39B4E" w14:textId="77777777" w:rsidR="0073121C" w:rsidRDefault="0073121C" w:rsidP="0073121C">
    <w:pPr>
      <w:pStyle w:val="Encabezado"/>
      <w:tabs>
        <w:tab w:val="clear" w:pos="4419"/>
        <w:tab w:val="clear" w:pos="8838"/>
        <w:tab w:val="left" w:pos="381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817C3"/>
    <w:multiLevelType w:val="hybridMultilevel"/>
    <w:tmpl w:val="D2A0E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B97"/>
    <w:multiLevelType w:val="hybridMultilevel"/>
    <w:tmpl w:val="99863854"/>
    <w:lvl w:ilvl="0" w:tplc="C354F116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F5C13"/>
    <w:multiLevelType w:val="hybridMultilevel"/>
    <w:tmpl w:val="BEF66D52"/>
    <w:lvl w:ilvl="0" w:tplc="4F7A9364">
      <w:start w:val="1"/>
      <w:numFmt w:val="bullet"/>
      <w:pStyle w:val="Vie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63199"/>
    <w:multiLevelType w:val="hybridMultilevel"/>
    <w:tmpl w:val="EF0E9BDA"/>
    <w:lvl w:ilvl="0" w:tplc="DF102B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63842"/>
    <w:multiLevelType w:val="hybridMultilevel"/>
    <w:tmpl w:val="BCD6CF98"/>
    <w:lvl w:ilvl="0" w:tplc="32DC75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98A"/>
    <w:multiLevelType w:val="hybridMultilevel"/>
    <w:tmpl w:val="CCD81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90"/>
    <w:rsid w:val="00002984"/>
    <w:rsid w:val="00062BCA"/>
    <w:rsid w:val="00062C44"/>
    <w:rsid w:val="0006660C"/>
    <w:rsid w:val="00072DAD"/>
    <w:rsid w:val="00077827"/>
    <w:rsid w:val="000A1FAB"/>
    <w:rsid w:val="000C3A2C"/>
    <w:rsid w:val="000C4F93"/>
    <w:rsid w:val="000F634A"/>
    <w:rsid w:val="000F6987"/>
    <w:rsid w:val="001132EA"/>
    <w:rsid w:val="001624F7"/>
    <w:rsid w:val="00166FA1"/>
    <w:rsid w:val="00192D37"/>
    <w:rsid w:val="001A5BD5"/>
    <w:rsid w:val="001D3C4C"/>
    <w:rsid w:val="00201092"/>
    <w:rsid w:val="002D4E60"/>
    <w:rsid w:val="002F1411"/>
    <w:rsid w:val="00327826"/>
    <w:rsid w:val="003325D5"/>
    <w:rsid w:val="00373DD4"/>
    <w:rsid w:val="003E095E"/>
    <w:rsid w:val="00456091"/>
    <w:rsid w:val="00485644"/>
    <w:rsid w:val="004B7B5B"/>
    <w:rsid w:val="004C0FBD"/>
    <w:rsid w:val="004C4509"/>
    <w:rsid w:val="004F3440"/>
    <w:rsid w:val="004F6786"/>
    <w:rsid w:val="005239E7"/>
    <w:rsid w:val="005507B3"/>
    <w:rsid w:val="00552A23"/>
    <w:rsid w:val="005603FF"/>
    <w:rsid w:val="00560ABE"/>
    <w:rsid w:val="0058602D"/>
    <w:rsid w:val="005866F6"/>
    <w:rsid w:val="0061685D"/>
    <w:rsid w:val="00656A77"/>
    <w:rsid w:val="00661274"/>
    <w:rsid w:val="00685507"/>
    <w:rsid w:val="006953C8"/>
    <w:rsid w:val="006A5BA9"/>
    <w:rsid w:val="006B40C8"/>
    <w:rsid w:val="006B510D"/>
    <w:rsid w:val="006E35BB"/>
    <w:rsid w:val="0073121C"/>
    <w:rsid w:val="00746914"/>
    <w:rsid w:val="007D7568"/>
    <w:rsid w:val="00812DE2"/>
    <w:rsid w:val="0084576E"/>
    <w:rsid w:val="008A298E"/>
    <w:rsid w:val="008D0FB5"/>
    <w:rsid w:val="00924B27"/>
    <w:rsid w:val="009438B4"/>
    <w:rsid w:val="009623DC"/>
    <w:rsid w:val="00971521"/>
    <w:rsid w:val="00992890"/>
    <w:rsid w:val="009A0187"/>
    <w:rsid w:val="009D45BD"/>
    <w:rsid w:val="00A344BC"/>
    <w:rsid w:val="00A3457A"/>
    <w:rsid w:val="00A93116"/>
    <w:rsid w:val="00AB2EE1"/>
    <w:rsid w:val="00AC5151"/>
    <w:rsid w:val="00AC5DA8"/>
    <w:rsid w:val="00AF1D76"/>
    <w:rsid w:val="00B2554C"/>
    <w:rsid w:val="00B33358"/>
    <w:rsid w:val="00B65DEF"/>
    <w:rsid w:val="00B72CE6"/>
    <w:rsid w:val="00B77BF2"/>
    <w:rsid w:val="00B93958"/>
    <w:rsid w:val="00BF7722"/>
    <w:rsid w:val="00C01E5D"/>
    <w:rsid w:val="00C307BC"/>
    <w:rsid w:val="00C406BE"/>
    <w:rsid w:val="00C47A12"/>
    <w:rsid w:val="00C52C81"/>
    <w:rsid w:val="00C54C41"/>
    <w:rsid w:val="00C80161"/>
    <w:rsid w:val="00C917E0"/>
    <w:rsid w:val="00CB25FC"/>
    <w:rsid w:val="00CC3F0B"/>
    <w:rsid w:val="00CD7AE7"/>
    <w:rsid w:val="00D1738E"/>
    <w:rsid w:val="00D257CE"/>
    <w:rsid w:val="00D45BF5"/>
    <w:rsid w:val="00D81C2C"/>
    <w:rsid w:val="00D96A7B"/>
    <w:rsid w:val="00DA2CE7"/>
    <w:rsid w:val="00DC0160"/>
    <w:rsid w:val="00E15F11"/>
    <w:rsid w:val="00E37BB7"/>
    <w:rsid w:val="00E54B24"/>
    <w:rsid w:val="00E714E8"/>
    <w:rsid w:val="00E73EA2"/>
    <w:rsid w:val="00E912FC"/>
    <w:rsid w:val="00EB79C8"/>
    <w:rsid w:val="00ED7848"/>
    <w:rsid w:val="00EF7F6D"/>
    <w:rsid w:val="00F34FF4"/>
    <w:rsid w:val="00F359F8"/>
    <w:rsid w:val="00F54A9D"/>
    <w:rsid w:val="00F63D52"/>
    <w:rsid w:val="00FE5B9F"/>
    <w:rsid w:val="00FF0AFC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A7DEF"/>
  <w15:chartTrackingRefBased/>
  <w15:docId w15:val="{7A2085B7-2D0F-415E-BC96-5A721849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568"/>
    <w:pPr>
      <w:spacing w:after="240" w:line="276" w:lineRule="auto"/>
      <w:jc w:val="both"/>
    </w:pPr>
    <w:rPr>
      <w:rFonts w:ascii="Century Gothic" w:hAnsi="Century Gothic"/>
    </w:rPr>
  </w:style>
  <w:style w:type="paragraph" w:styleId="Ttulo1">
    <w:name w:val="heading 1"/>
    <w:basedOn w:val="Normal"/>
    <w:next w:val="Normal"/>
    <w:link w:val="Ttulo1Car"/>
    <w:uiPriority w:val="9"/>
    <w:qFormat/>
    <w:rsid w:val="001A5BD5"/>
    <w:pPr>
      <w:keepNext/>
      <w:keepLines/>
      <w:spacing w:before="360" w:after="320"/>
      <w:ind w:left="357" w:hanging="357"/>
      <w:jc w:val="left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1A5BD5"/>
    <w:pPr>
      <w:keepNext/>
      <w:keepLines/>
      <w:spacing w:before="240" w:after="120"/>
      <w:jc w:val="left"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A5BD5"/>
    <w:pPr>
      <w:keepNext/>
      <w:keepLines/>
      <w:spacing w:before="120"/>
      <w:jc w:val="left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A5BD5"/>
    <w:rPr>
      <w:rFonts w:ascii="Century Gothic" w:eastAsiaTheme="majorEastAsia" w:hAnsi="Century Gothic" w:cstheme="majorBidi"/>
      <w:b/>
      <w:caps/>
      <w:sz w:val="24"/>
      <w:szCs w:val="26"/>
    </w:rPr>
  </w:style>
  <w:style w:type="table" w:styleId="Tablaconcuadrcula">
    <w:name w:val="Table Grid"/>
    <w:basedOn w:val="Tablanormal"/>
    <w:uiPriority w:val="59"/>
    <w:rsid w:val="004F3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45B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5BF5"/>
    <w:rPr>
      <w:rFonts w:ascii="Century Gothic" w:hAnsi="Century Gothic"/>
    </w:rPr>
  </w:style>
  <w:style w:type="character" w:styleId="Nmerodepgina">
    <w:name w:val="page number"/>
    <w:rsid w:val="004F3440"/>
    <w:rPr>
      <w:sz w:val="20"/>
    </w:rPr>
  </w:style>
  <w:style w:type="character" w:customStyle="1" w:styleId="Ttulo3Car">
    <w:name w:val="Título 3 Car"/>
    <w:basedOn w:val="Fuentedeprrafopredeter"/>
    <w:link w:val="Ttulo3"/>
    <w:uiPriority w:val="9"/>
    <w:rsid w:val="001A5BD5"/>
    <w:rPr>
      <w:rFonts w:ascii="Century Gothic" w:eastAsiaTheme="majorEastAsia" w:hAnsi="Century Gothic" w:cstheme="majorBidi"/>
      <w:b/>
      <w:szCs w:val="24"/>
    </w:rPr>
  </w:style>
  <w:style w:type="paragraph" w:styleId="TDC1">
    <w:name w:val="toc 1"/>
    <w:basedOn w:val="Normal"/>
    <w:next w:val="Normal"/>
    <w:link w:val="TDC1Car"/>
    <w:autoRedefine/>
    <w:uiPriority w:val="39"/>
    <w:unhideWhenUsed/>
    <w:rsid w:val="00C307BC"/>
    <w:pPr>
      <w:spacing w:after="100"/>
    </w:pPr>
  </w:style>
  <w:style w:type="paragraph" w:styleId="Piedepgina">
    <w:name w:val="footer"/>
    <w:basedOn w:val="Normal"/>
    <w:link w:val="PiedepginaCar"/>
    <w:uiPriority w:val="99"/>
    <w:unhideWhenUsed/>
    <w:rsid w:val="004F34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3440"/>
  </w:style>
  <w:style w:type="character" w:customStyle="1" w:styleId="Ttulo1Car">
    <w:name w:val="Título 1 Car"/>
    <w:basedOn w:val="Fuentedeprrafopredeter"/>
    <w:link w:val="Ttulo1"/>
    <w:uiPriority w:val="9"/>
    <w:rsid w:val="001A5BD5"/>
    <w:rPr>
      <w:rFonts w:ascii="Century Gothic" w:eastAsiaTheme="majorEastAsia" w:hAnsi="Century Gothic" w:cstheme="majorBidi"/>
      <w:b/>
      <w:caps/>
      <w:sz w:val="28"/>
      <w:szCs w:val="32"/>
    </w:rPr>
  </w:style>
  <w:style w:type="paragraph" w:styleId="TtuloTDC">
    <w:name w:val="TOC Heading"/>
    <w:basedOn w:val="Ttulo1"/>
    <w:next w:val="Normal"/>
    <w:link w:val="TtuloTDCCar"/>
    <w:uiPriority w:val="39"/>
    <w:unhideWhenUsed/>
    <w:qFormat/>
    <w:rsid w:val="00F359F8"/>
    <w:pPr>
      <w:outlineLvl w:val="9"/>
    </w:pPr>
    <w:rPr>
      <w:lang w:eastAsia="es-MX"/>
    </w:rPr>
  </w:style>
  <w:style w:type="paragraph" w:styleId="Textoindependiente">
    <w:name w:val="Body Text"/>
    <w:basedOn w:val="Normal"/>
    <w:link w:val="TextoindependienteCar"/>
    <w:uiPriority w:val="1"/>
    <w:qFormat/>
    <w:rsid w:val="00F359F8"/>
    <w:pPr>
      <w:widowControl w:val="0"/>
      <w:autoSpaceDE w:val="0"/>
      <w:autoSpaceDN w:val="0"/>
    </w:pPr>
    <w:rPr>
      <w:rFonts w:cs="Cambria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359F8"/>
    <w:rPr>
      <w:rFonts w:ascii="Century Gothic" w:hAnsi="Century Gothic" w:cs="Cambria"/>
      <w:szCs w:val="24"/>
      <w:lang w:val="en-US"/>
    </w:rPr>
  </w:style>
  <w:style w:type="paragraph" w:styleId="TDC2">
    <w:name w:val="toc 2"/>
    <w:basedOn w:val="Normal"/>
    <w:next w:val="Normal"/>
    <w:autoRedefine/>
    <w:uiPriority w:val="39"/>
    <w:unhideWhenUsed/>
    <w:rsid w:val="00C307BC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307BC"/>
    <w:pPr>
      <w:spacing w:after="100"/>
      <w:ind w:left="440"/>
    </w:pPr>
  </w:style>
  <w:style w:type="paragraph" w:styleId="Prrafodelista">
    <w:name w:val="List Paragraph"/>
    <w:basedOn w:val="Normal"/>
    <w:link w:val="PrrafodelistaCar"/>
    <w:uiPriority w:val="99"/>
    <w:qFormat/>
    <w:rsid w:val="00BF772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307BC"/>
    <w:rPr>
      <w:color w:val="0563C1" w:themeColor="hyperlink"/>
      <w:u w:val="single"/>
    </w:rPr>
  </w:style>
  <w:style w:type="paragraph" w:customStyle="1" w:styleId="DescImagen">
    <w:name w:val="DescImagen"/>
    <w:basedOn w:val="Normal"/>
    <w:link w:val="DescImagenCar"/>
    <w:qFormat/>
    <w:rsid w:val="00C307BC"/>
    <w:pPr>
      <w:jc w:val="center"/>
    </w:pPr>
    <w:rPr>
      <w:b/>
      <w:bCs/>
      <w:sz w:val="20"/>
      <w:szCs w:val="20"/>
    </w:rPr>
  </w:style>
  <w:style w:type="character" w:customStyle="1" w:styleId="DescImagenCar">
    <w:name w:val="DescImagen Car"/>
    <w:basedOn w:val="Fuentedeprrafopredeter"/>
    <w:link w:val="DescImagen"/>
    <w:rsid w:val="00C307BC"/>
    <w:rPr>
      <w:rFonts w:ascii="Century Gothic" w:hAnsi="Century Gothic"/>
      <w:b/>
      <w:bCs/>
      <w:sz w:val="20"/>
      <w:szCs w:val="20"/>
    </w:rPr>
  </w:style>
  <w:style w:type="paragraph" w:styleId="Ttulo">
    <w:name w:val="Title"/>
    <w:aliases w:val="V-Cover Title"/>
    <w:basedOn w:val="Normal"/>
    <w:next w:val="Normal"/>
    <w:link w:val="TtuloCar"/>
    <w:autoRedefine/>
    <w:uiPriority w:val="10"/>
    <w:qFormat/>
    <w:rsid w:val="00D81C2C"/>
    <w:pPr>
      <w:widowControl w:val="0"/>
      <w:autoSpaceDE w:val="0"/>
      <w:autoSpaceDN w:val="0"/>
      <w:spacing w:after="0" w:line="300" w:lineRule="auto"/>
      <w:contextualSpacing/>
      <w:jc w:val="center"/>
    </w:pPr>
    <w:rPr>
      <w:rFonts w:asciiTheme="majorHAnsi" w:eastAsiaTheme="majorEastAsia" w:hAnsiTheme="majorHAnsi" w:cstheme="majorBidi"/>
      <w:b/>
      <w:caps/>
      <w:spacing w:val="-10"/>
      <w:kern w:val="28"/>
      <w:sz w:val="56"/>
      <w:szCs w:val="56"/>
      <w:lang w:val="en-US"/>
    </w:rPr>
  </w:style>
  <w:style w:type="character" w:customStyle="1" w:styleId="TtuloCar">
    <w:name w:val="Título Car"/>
    <w:aliases w:val="V-Cover Title Car"/>
    <w:basedOn w:val="Fuentedeprrafopredeter"/>
    <w:link w:val="Ttulo"/>
    <w:uiPriority w:val="10"/>
    <w:rsid w:val="00D81C2C"/>
    <w:rPr>
      <w:rFonts w:asciiTheme="majorHAnsi" w:eastAsiaTheme="majorEastAsia" w:hAnsiTheme="majorHAnsi" w:cstheme="majorBidi"/>
      <w:b/>
      <w:caps/>
      <w:spacing w:val="-10"/>
      <w:kern w:val="28"/>
      <w:sz w:val="56"/>
      <w:szCs w:val="56"/>
      <w:lang w:val="en-US"/>
    </w:rPr>
  </w:style>
  <w:style w:type="paragraph" w:customStyle="1" w:styleId="Titulotabencabezado">
    <w:name w:val="Titulo tab encabezado"/>
    <w:basedOn w:val="DescImagen"/>
    <w:link w:val="TitulotabencabezadoCar"/>
    <w:qFormat/>
    <w:rsid w:val="001132EA"/>
    <w:pPr>
      <w:spacing w:line="360" w:lineRule="auto"/>
    </w:pPr>
    <w:rPr>
      <w:sz w:val="22"/>
      <w:szCs w:val="22"/>
    </w:rPr>
  </w:style>
  <w:style w:type="paragraph" w:customStyle="1" w:styleId="TituloDocumento">
    <w:name w:val="Titulo Documento"/>
    <w:basedOn w:val="Normal"/>
    <w:rsid w:val="00072DAD"/>
    <w:pPr>
      <w:jc w:val="center"/>
    </w:pPr>
    <w:rPr>
      <w:rFonts w:eastAsia="Times New Roman" w:cs="Times New Roman"/>
      <w:b/>
      <w:bCs/>
      <w:sz w:val="56"/>
      <w:szCs w:val="20"/>
    </w:rPr>
  </w:style>
  <w:style w:type="character" w:customStyle="1" w:styleId="TitulotabencabezadoCar">
    <w:name w:val="Titulo tab encabezado Car"/>
    <w:basedOn w:val="DescImagenCar"/>
    <w:link w:val="Titulotabencabezado"/>
    <w:rsid w:val="001132EA"/>
    <w:rPr>
      <w:rFonts w:ascii="Century Gothic" w:hAnsi="Century Gothic"/>
      <w:b/>
      <w:bCs/>
      <w:sz w:val="20"/>
      <w:szCs w:val="20"/>
    </w:rPr>
  </w:style>
  <w:style w:type="paragraph" w:customStyle="1" w:styleId="TituloTDC">
    <w:name w:val="Titulo TDC"/>
    <w:basedOn w:val="TtuloTDC"/>
    <w:link w:val="TituloTDCCar"/>
    <w:qFormat/>
    <w:rsid w:val="00E912FC"/>
    <w:rPr>
      <w:lang w:val="es-ES"/>
    </w:rPr>
  </w:style>
  <w:style w:type="paragraph" w:customStyle="1" w:styleId="TDC">
    <w:name w:val="TDC"/>
    <w:basedOn w:val="TDC1"/>
    <w:link w:val="TDCCar"/>
    <w:qFormat/>
    <w:rsid w:val="00E912FC"/>
    <w:pPr>
      <w:tabs>
        <w:tab w:val="right" w:leader="dot" w:pos="9350"/>
      </w:tabs>
    </w:pPr>
    <w:rPr>
      <w:noProof/>
    </w:rPr>
  </w:style>
  <w:style w:type="character" w:customStyle="1" w:styleId="TtuloTDCCar">
    <w:name w:val="Título TDC Car"/>
    <w:basedOn w:val="Ttulo1Car"/>
    <w:link w:val="TtuloTDC"/>
    <w:uiPriority w:val="39"/>
    <w:rsid w:val="00E912FC"/>
    <w:rPr>
      <w:rFonts w:ascii="Century Gothic" w:eastAsiaTheme="majorEastAsia" w:hAnsi="Century Gothic" w:cstheme="majorBidi"/>
      <w:b/>
      <w:caps/>
      <w:sz w:val="28"/>
      <w:szCs w:val="32"/>
      <w:lang w:eastAsia="es-MX"/>
    </w:rPr>
  </w:style>
  <w:style w:type="character" w:customStyle="1" w:styleId="TituloTDCCar">
    <w:name w:val="Titulo TDC Car"/>
    <w:basedOn w:val="TtuloTDCCar"/>
    <w:link w:val="TituloTDC"/>
    <w:rsid w:val="00E912FC"/>
    <w:rPr>
      <w:rFonts w:ascii="Century Gothic" w:eastAsiaTheme="majorEastAsia" w:hAnsi="Century Gothic" w:cstheme="majorBidi"/>
      <w:b/>
      <w:caps/>
      <w:sz w:val="28"/>
      <w:szCs w:val="32"/>
      <w:lang w:val="es-ES" w:eastAsia="es-MX"/>
    </w:rPr>
  </w:style>
  <w:style w:type="character" w:customStyle="1" w:styleId="TDC1Car">
    <w:name w:val="TDC 1 Car"/>
    <w:basedOn w:val="Fuentedeprrafopredeter"/>
    <w:link w:val="TDC1"/>
    <w:uiPriority w:val="39"/>
    <w:rsid w:val="00E912FC"/>
    <w:rPr>
      <w:rFonts w:ascii="Century Gothic" w:hAnsi="Century Gothic"/>
    </w:rPr>
  </w:style>
  <w:style w:type="character" w:customStyle="1" w:styleId="TDCCar">
    <w:name w:val="TDC Car"/>
    <w:basedOn w:val="TDC1Car"/>
    <w:link w:val="TDC"/>
    <w:rsid w:val="00E912FC"/>
    <w:rPr>
      <w:rFonts w:ascii="Century Gothic" w:hAnsi="Century Gothic"/>
      <w:noProof/>
    </w:rPr>
  </w:style>
  <w:style w:type="paragraph" w:customStyle="1" w:styleId="Vieta">
    <w:name w:val="Viñeta"/>
    <w:basedOn w:val="Prrafodelista"/>
    <w:link w:val="VietaCar"/>
    <w:qFormat/>
    <w:rsid w:val="00E15F11"/>
    <w:pPr>
      <w:numPr>
        <w:numId w:val="1"/>
      </w:numPr>
    </w:pPr>
    <w:rPr>
      <w:lang w:val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E15F11"/>
    <w:rPr>
      <w:rFonts w:ascii="Century Gothic" w:hAnsi="Century Gothic"/>
    </w:rPr>
  </w:style>
  <w:style w:type="character" w:customStyle="1" w:styleId="VietaCar">
    <w:name w:val="Viñeta Car"/>
    <w:basedOn w:val="PrrafodelistaCar"/>
    <w:link w:val="Vieta"/>
    <w:rsid w:val="00E15F11"/>
    <w:rPr>
      <w:rFonts w:ascii="Century Gothic" w:hAnsi="Century Gothic"/>
      <w:lang w:val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92890"/>
    <w:pPr>
      <w:spacing w:after="160" w:line="240" w:lineRule="auto"/>
      <w:jc w:val="left"/>
    </w:pPr>
    <w:rPr>
      <w:rFonts w:asciiTheme="minorHAnsi" w:hAnsiTheme="minorHAnsi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92890"/>
    <w:rPr>
      <w:sz w:val="20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9289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0AFC"/>
    <w:pPr>
      <w:spacing w:after="240"/>
      <w:jc w:val="both"/>
    </w:pPr>
    <w:rPr>
      <w:rFonts w:ascii="Century Gothic" w:hAnsi="Century Gothic"/>
      <w:b/>
      <w:bCs/>
      <w:lang w:val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0AFC"/>
    <w:rPr>
      <w:rFonts w:ascii="Century Gothic" w:hAnsi="Century Gothic"/>
      <w:b/>
      <w:bCs/>
      <w:sz w:val="20"/>
      <w:szCs w:val="20"/>
      <w:lang w:val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0109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1092"/>
    <w:rPr>
      <w:rFonts w:ascii="Century Gothic" w:hAnsi="Century Gothic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01092"/>
    <w:rPr>
      <w:vertAlign w:val="superscript"/>
    </w:rPr>
  </w:style>
  <w:style w:type="paragraph" w:styleId="Revisin">
    <w:name w:val="Revision"/>
    <w:hidden/>
    <w:uiPriority w:val="99"/>
    <w:semiHidden/>
    <w:rsid w:val="00661274"/>
    <w:pPr>
      <w:spacing w:after="0" w:line="240" w:lineRule="auto"/>
    </w:pPr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7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nathan%20Santana\Desktop\Docs%20VC%20Templa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BABD-96D9-4676-94D0-88D4108D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Docs VC Template</Template>
  <TotalTime>1</TotalTime>
  <Pages>9</Pages>
  <Words>1092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Santana</dc:creator>
  <cp:keywords/>
  <dc:description/>
  <cp:lastModifiedBy>APF Abogados</cp:lastModifiedBy>
  <cp:revision>4</cp:revision>
  <dcterms:created xsi:type="dcterms:W3CDTF">2021-07-13T22:50:00Z</dcterms:created>
  <dcterms:modified xsi:type="dcterms:W3CDTF">2021-07-14T23:40:00Z</dcterms:modified>
</cp:coreProperties>
</file>